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3A3FC" w14:textId="77777777" w:rsidR="00E02BAA" w:rsidRPr="00E02BAA" w:rsidRDefault="00E02BAA" w:rsidP="00E02BAA">
      <w:pPr>
        <w:shd w:val="clear" w:color="auto" w:fill="FFFFFF"/>
        <w:spacing w:line="205" w:lineRule="atLeast"/>
        <w:rPr>
          <w:rFonts w:ascii="Arial" w:eastAsia="Times New Roman" w:hAnsi="Arial" w:cs="Arial"/>
          <w:color w:val="222222"/>
          <w:sz w:val="24"/>
          <w:szCs w:val="24"/>
        </w:rPr>
      </w:pPr>
      <w:bookmarkStart w:id="0" w:name="_GoBack"/>
      <w:bookmarkEnd w:id="0"/>
    </w:p>
    <w:p w14:paraId="1E56B1D9" w14:textId="77777777" w:rsidR="00442731" w:rsidRDefault="00442731" w:rsidP="00E02BAA">
      <w:pPr>
        <w:shd w:val="clear" w:color="auto" w:fill="FFFFFF"/>
        <w:spacing w:line="205" w:lineRule="atLeast"/>
        <w:rPr>
          <w:rFonts w:ascii="Calibri" w:eastAsia="Times New Roman" w:hAnsi="Calibri" w:cs="Calibri"/>
          <w:color w:val="222222"/>
        </w:rPr>
      </w:pPr>
      <w:r>
        <w:rPr>
          <w:rFonts w:ascii="Calibri" w:eastAsia="Times New Roman" w:hAnsi="Calibri" w:cs="Calibri"/>
          <w:color w:val="222222"/>
        </w:rPr>
        <w:t>Last spring, Leslie Van Orman shared information with special education directors about the Wyoming Department of Education</w:t>
      </w:r>
      <w:r w:rsidR="006E6C16">
        <w:rPr>
          <w:rFonts w:ascii="Calibri" w:eastAsia="Times New Roman" w:hAnsi="Calibri" w:cs="Calibri"/>
          <w:color w:val="222222"/>
        </w:rPr>
        <w:t>, Deaf-Blind Project’s</w:t>
      </w:r>
      <w:r>
        <w:rPr>
          <w:rFonts w:ascii="Calibri" w:eastAsia="Times New Roman" w:hAnsi="Calibri" w:cs="Calibri"/>
          <w:color w:val="222222"/>
        </w:rPr>
        <w:t xml:space="preserve"> literacy initiative targeting the needs of students with significant intellectual disabilities. </w:t>
      </w:r>
      <w:r w:rsidR="006E6C16">
        <w:rPr>
          <w:rFonts w:ascii="Calibri" w:eastAsia="Times New Roman" w:hAnsi="Calibri" w:cs="Calibri"/>
          <w:color w:val="222222"/>
        </w:rPr>
        <w:t>Since</w:t>
      </w:r>
      <w:r>
        <w:rPr>
          <w:rFonts w:ascii="Calibri" w:eastAsia="Times New Roman" w:hAnsi="Calibri" w:cs="Calibri"/>
          <w:color w:val="222222"/>
        </w:rPr>
        <w:t xml:space="preserve"> the last reauthorization of IDEA, the expectation and requirement for all students to work toward academic state standards have been in place. This initiative is an effort to support educators in learning </w:t>
      </w:r>
      <w:r w:rsidR="006E6C16">
        <w:rPr>
          <w:rFonts w:ascii="Calibri" w:eastAsia="Times New Roman" w:hAnsi="Calibri" w:cs="Calibri"/>
          <w:color w:val="222222"/>
        </w:rPr>
        <w:t xml:space="preserve">and implementing </w:t>
      </w:r>
      <w:r>
        <w:rPr>
          <w:rFonts w:ascii="Calibri" w:eastAsia="Times New Roman" w:hAnsi="Calibri" w:cs="Calibri"/>
          <w:color w:val="222222"/>
        </w:rPr>
        <w:t xml:space="preserve">some of the research-based </w:t>
      </w:r>
      <w:r w:rsidR="006E6C16">
        <w:rPr>
          <w:rFonts w:ascii="Calibri" w:eastAsia="Times New Roman" w:hAnsi="Calibri" w:cs="Calibri"/>
          <w:color w:val="222222"/>
        </w:rPr>
        <w:t xml:space="preserve">best </w:t>
      </w:r>
      <w:r>
        <w:rPr>
          <w:rFonts w:ascii="Calibri" w:eastAsia="Times New Roman" w:hAnsi="Calibri" w:cs="Calibri"/>
          <w:color w:val="222222"/>
        </w:rPr>
        <w:t>practices in providing literacy instruction to students with significant intellectual disabilities</w:t>
      </w:r>
      <w:r w:rsidR="006E6C16">
        <w:rPr>
          <w:rFonts w:ascii="Calibri" w:eastAsia="Times New Roman" w:hAnsi="Calibri" w:cs="Calibri"/>
          <w:color w:val="222222"/>
        </w:rPr>
        <w:t xml:space="preserve">. The activities of the initiative are outlined </w:t>
      </w:r>
      <w:r w:rsidR="006E6C16" w:rsidRPr="006E6C16">
        <w:rPr>
          <w:rFonts w:ascii="Calibri" w:eastAsia="Times New Roman" w:hAnsi="Calibri" w:cs="Calibri"/>
          <w:color w:val="222222"/>
        </w:rPr>
        <w:t xml:space="preserve">below. </w:t>
      </w:r>
      <w:r w:rsidR="006E6C16" w:rsidRPr="006E6C16">
        <w:rPr>
          <w:rFonts w:eastAsia="Times New Roman" w:cstheme="minorHAnsi"/>
          <w:color w:val="222222"/>
        </w:rPr>
        <w:t xml:space="preserve">If you have any questions contact Leslie Van Orman at </w:t>
      </w:r>
      <w:hyperlink r:id="rId5" w:history="1">
        <w:r w:rsidR="006E6C16" w:rsidRPr="006E6C16">
          <w:rPr>
            <w:rStyle w:val="Hyperlink"/>
            <w:rFonts w:eastAsia="Times New Roman" w:cstheme="minorHAnsi"/>
          </w:rPr>
          <w:t>leslie.vanorman@wyo.gov</w:t>
        </w:r>
      </w:hyperlink>
      <w:r w:rsidR="006E6C16" w:rsidRPr="006E6C16">
        <w:rPr>
          <w:rFonts w:eastAsia="Times New Roman" w:cstheme="minorHAnsi"/>
          <w:color w:val="222222"/>
        </w:rPr>
        <w:t xml:space="preserve"> or 307-857-9267.</w:t>
      </w:r>
    </w:p>
    <w:p w14:paraId="7EF18741" w14:textId="77777777" w:rsidR="006E6C16" w:rsidRPr="00D31CBB" w:rsidRDefault="006E6C16" w:rsidP="006E6C16">
      <w:pPr>
        <w:pStyle w:val="ListParagraph"/>
        <w:numPr>
          <w:ilvl w:val="0"/>
          <w:numId w:val="1"/>
        </w:numPr>
        <w:shd w:val="clear" w:color="auto" w:fill="FFFFFF"/>
        <w:spacing w:line="205" w:lineRule="atLeast"/>
        <w:rPr>
          <w:rFonts w:eastAsia="Times New Roman" w:cstheme="minorHAnsi"/>
          <w:b/>
          <w:color w:val="222222"/>
        </w:rPr>
      </w:pPr>
      <w:r w:rsidRPr="00D31CBB">
        <w:rPr>
          <w:rFonts w:eastAsia="Times New Roman" w:cstheme="minorHAnsi"/>
          <w:b/>
          <w:color w:val="222222"/>
        </w:rPr>
        <w:t>Communication and Emergent Literacy Workshop</w:t>
      </w:r>
    </w:p>
    <w:p w14:paraId="12DEB603" w14:textId="77777777" w:rsidR="006E6C16" w:rsidRPr="00D31CBB" w:rsidRDefault="006E6C16" w:rsidP="006E6C16">
      <w:pPr>
        <w:pStyle w:val="ListParagraph"/>
        <w:shd w:val="clear" w:color="auto" w:fill="FFFFFF"/>
        <w:spacing w:line="205" w:lineRule="atLeast"/>
        <w:rPr>
          <w:rFonts w:eastAsia="Times New Roman" w:cstheme="minorHAnsi"/>
          <w:color w:val="222222"/>
        </w:rPr>
      </w:pPr>
      <w:r w:rsidRPr="00D31CBB">
        <w:rPr>
          <w:rFonts w:eastAsia="Times New Roman" w:cstheme="minorHAnsi"/>
          <w:color w:val="222222"/>
        </w:rPr>
        <w:t>September 18-19, 2019 at the Ramkota Hotel in Casper</w:t>
      </w:r>
    </w:p>
    <w:p w14:paraId="04F94C10" w14:textId="77777777" w:rsidR="006E6C16" w:rsidRPr="00D31CBB" w:rsidRDefault="006E6C16" w:rsidP="006E6C16">
      <w:pPr>
        <w:pStyle w:val="ListParagraph"/>
        <w:shd w:val="clear" w:color="auto" w:fill="FFFFFF"/>
        <w:spacing w:line="205" w:lineRule="atLeast"/>
        <w:rPr>
          <w:rFonts w:eastAsia="Times New Roman" w:cstheme="minorHAnsi"/>
          <w:color w:val="222222"/>
        </w:rPr>
      </w:pPr>
      <w:r w:rsidRPr="00D31CBB">
        <w:rPr>
          <w:rFonts w:eastAsia="Times New Roman" w:cstheme="minorHAnsi"/>
          <w:color w:val="222222"/>
        </w:rPr>
        <w:t>The ability to formally and effectively communicate is the foundation for the development of literacy skills. This training will focus on supporting beginning communicators, providing access to core vocabulary and building the foundational skills for literacy.</w:t>
      </w:r>
    </w:p>
    <w:p w14:paraId="6AE7B36A" w14:textId="77777777" w:rsidR="006E6C16" w:rsidRPr="00D31CBB" w:rsidRDefault="006E6C16" w:rsidP="006E6C16">
      <w:pPr>
        <w:shd w:val="clear" w:color="auto" w:fill="FFFFFF"/>
        <w:spacing w:before="100" w:beforeAutospacing="1" w:after="0" w:line="252" w:lineRule="atLeast"/>
        <w:ind w:left="720"/>
        <w:rPr>
          <w:rFonts w:eastAsia="Times New Roman" w:cstheme="minorHAnsi"/>
          <w:color w:val="222222"/>
        </w:rPr>
      </w:pPr>
      <w:r w:rsidRPr="00D31CBB">
        <w:rPr>
          <w:rFonts w:eastAsia="Times New Roman" w:cstheme="minorHAnsi"/>
          <w:color w:val="222222"/>
        </w:rPr>
        <w:t>The cost for this training is $50.00 and will be open to all interested school personnel. A block of hotel rooms will be held at the Ramkota until September 3</w:t>
      </w:r>
      <w:r w:rsidRPr="00D31CBB">
        <w:rPr>
          <w:rFonts w:eastAsia="Times New Roman" w:cstheme="minorHAnsi"/>
          <w:color w:val="222222"/>
          <w:vertAlign w:val="superscript"/>
        </w:rPr>
        <w:t>rd</w:t>
      </w:r>
      <w:r w:rsidRPr="00D31CBB">
        <w:rPr>
          <w:rFonts w:eastAsia="Times New Roman" w:cstheme="minorHAnsi"/>
          <w:color w:val="222222"/>
        </w:rPr>
        <w:t>. An agenda for the workshop is attached to this email.</w:t>
      </w:r>
    </w:p>
    <w:p w14:paraId="55DACCC9" w14:textId="77777777" w:rsidR="006E6C16" w:rsidRDefault="006E6C16" w:rsidP="006E6C16">
      <w:pPr>
        <w:shd w:val="clear" w:color="auto" w:fill="FFFFFF"/>
        <w:spacing w:before="100" w:beforeAutospacing="1" w:after="0" w:line="252" w:lineRule="atLeast"/>
        <w:ind w:left="720"/>
        <w:rPr>
          <w:rFonts w:eastAsia="Times New Roman" w:cstheme="minorHAnsi"/>
          <w:color w:val="222222"/>
        </w:rPr>
      </w:pPr>
      <w:r w:rsidRPr="00D31CBB">
        <w:rPr>
          <w:rFonts w:eastAsia="Times New Roman" w:cstheme="minorHAnsi"/>
          <w:color w:val="222222"/>
        </w:rPr>
        <w:t xml:space="preserve">Registration is currently open for this event. </w:t>
      </w:r>
      <w:hyperlink r:id="rId6" w:history="1">
        <w:r w:rsidRPr="00D31CBB">
          <w:rPr>
            <w:rStyle w:val="Hyperlink"/>
            <w:rFonts w:eastAsia="Times New Roman" w:cstheme="minorHAnsi"/>
          </w:rPr>
          <w:t>https://www.eventbrite.com/e/emergent-literacy-for-students-with-significant-cognitive-disabilities-tickets-68821377593</w:t>
        </w:r>
      </w:hyperlink>
    </w:p>
    <w:p w14:paraId="45EF2EC9" w14:textId="77777777" w:rsidR="006E6C16" w:rsidRPr="00D31CBB" w:rsidRDefault="006E6C16" w:rsidP="006E6C16">
      <w:pPr>
        <w:pStyle w:val="ListParagraph"/>
        <w:numPr>
          <w:ilvl w:val="0"/>
          <w:numId w:val="1"/>
        </w:numPr>
        <w:shd w:val="clear" w:color="auto" w:fill="FFFFFF"/>
        <w:spacing w:before="100" w:beforeAutospacing="1" w:after="0" w:line="252" w:lineRule="atLeast"/>
        <w:rPr>
          <w:rFonts w:eastAsia="Times New Roman" w:cstheme="minorHAnsi"/>
          <w:b/>
          <w:color w:val="222222"/>
        </w:rPr>
      </w:pPr>
      <w:r w:rsidRPr="00D31CBB">
        <w:rPr>
          <w:rFonts w:eastAsia="Times New Roman" w:cstheme="minorHAnsi"/>
          <w:b/>
          <w:color w:val="222222"/>
        </w:rPr>
        <w:t>Conventional Literacy for Students with Significant Intellectual Disabilities</w:t>
      </w:r>
      <w:r>
        <w:rPr>
          <w:rFonts w:eastAsia="Times New Roman" w:cstheme="minorHAnsi"/>
          <w:b/>
          <w:color w:val="222222"/>
        </w:rPr>
        <w:t xml:space="preserve"> Workshop</w:t>
      </w:r>
    </w:p>
    <w:p w14:paraId="03E2A0DA" w14:textId="77777777" w:rsidR="006E6C16" w:rsidRDefault="00EA5C7F" w:rsidP="006E6C16">
      <w:pPr>
        <w:pStyle w:val="ListParagraph"/>
        <w:shd w:val="clear" w:color="auto" w:fill="FFFFFF"/>
        <w:spacing w:before="100" w:beforeAutospacing="1" w:after="0" w:line="252" w:lineRule="atLeast"/>
        <w:rPr>
          <w:rFonts w:eastAsia="Times New Roman" w:cstheme="minorHAnsi"/>
          <w:color w:val="222222"/>
        </w:rPr>
      </w:pPr>
      <w:r>
        <w:rPr>
          <w:rFonts w:eastAsia="Times New Roman" w:cstheme="minorHAnsi"/>
          <w:color w:val="222222"/>
        </w:rPr>
        <w:t>June 10-11, 2020</w:t>
      </w:r>
      <w:r w:rsidR="006E6C16">
        <w:rPr>
          <w:rFonts w:eastAsia="Times New Roman" w:cstheme="minorHAnsi"/>
          <w:color w:val="222222"/>
        </w:rPr>
        <w:t xml:space="preserve"> at the Ramkota Hotel in Casper</w:t>
      </w:r>
    </w:p>
    <w:p w14:paraId="284177C8" w14:textId="77777777" w:rsidR="006E6C16" w:rsidRDefault="006E6C16" w:rsidP="006E6C16">
      <w:pPr>
        <w:pStyle w:val="ListParagraph"/>
        <w:shd w:val="clear" w:color="auto" w:fill="FFFFFF"/>
        <w:spacing w:before="100" w:beforeAutospacing="1" w:after="0" w:line="252" w:lineRule="atLeast"/>
        <w:rPr>
          <w:rFonts w:eastAsia="Times New Roman" w:cstheme="minorHAnsi"/>
          <w:color w:val="222222"/>
        </w:rPr>
      </w:pPr>
      <w:r>
        <w:rPr>
          <w:rFonts w:eastAsia="Times New Roman" w:cstheme="minorHAnsi"/>
          <w:color w:val="222222"/>
        </w:rPr>
        <w:t>Registration will open as the workshop date nears.</w:t>
      </w:r>
    </w:p>
    <w:p w14:paraId="729CEA0D" w14:textId="77777777" w:rsidR="006E6C16" w:rsidRPr="00D31CBB" w:rsidRDefault="006E6C16" w:rsidP="006E6C16">
      <w:pPr>
        <w:pStyle w:val="ListParagraph"/>
        <w:shd w:val="clear" w:color="auto" w:fill="FFFFFF"/>
        <w:spacing w:before="100" w:beforeAutospacing="1" w:after="0" w:line="252" w:lineRule="atLeast"/>
        <w:rPr>
          <w:rFonts w:eastAsia="Times New Roman" w:cstheme="minorHAnsi"/>
          <w:color w:val="222222"/>
        </w:rPr>
      </w:pPr>
    </w:p>
    <w:p w14:paraId="08CBEFFC" w14:textId="77777777" w:rsidR="006E6C16" w:rsidRPr="00D31CBB" w:rsidRDefault="006E6C16" w:rsidP="006E6C16">
      <w:pPr>
        <w:pStyle w:val="ListParagraph"/>
        <w:numPr>
          <w:ilvl w:val="0"/>
          <w:numId w:val="1"/>
        </w:numPr>
        <w:shd w:val="clear" w:color="auto" w:fill="FFFFFF"/>
        <w:spacing w:before="100" w:beforeAutospacing="1" w:after="0" w:line="252" w:lineRule="atLeast"/>
        <w:rPr>
          <w:rFonts w:eastAsia="Times New Roman" w:cstheme="minorHAnsi"/>
          <w:b/>
          <w:color w:val="222222"/>
        </w:rPr>
      </w:pPr>
      <w:r w:rsidRPr="00D31CBB">
        <w:rPr>
          <w:rFonts w:eastAsia="Times New Roman" w:cstheme="minorHAnsi"/>
          <w:b/>
          <w:color w:val="222222"/>
        </w:rPr>
        <w:t>Implementation Classrooms</w:t>
      </w:r>
    </w:p>
    <w:p w14:paraId="12C24262" w14:textId="77777777" w:rsidR="006E6C16" w:rsidRPr="00D31CBB" w:rsidRDefault="006E6C16" w:rsidP="006E6C16">
      <w:pPr>
        <w:pStyle w:val="ListParagraph"/>
        <w:shd w:val="clear" w:color="auto" w:fill="FFFFFF"/>
        <w:spacing w:before="100" w:beforeAutospacing="1" w:after="0" w:line="252" w:lineRule="atLeast"/>
        <w:rPr>
          <w:rFonts w:eastAsia="Times New Roman" w:cstheme="minorHAnsi"/>
          <w:color w:val="222222"/>
        </w:rPr>
      </w:pPr>
    </w:p>
    <w:p w14:paraId="4179670B" w14:textId="77777777" w:rsidR="006E6C16" w:rsidRPr="00D31CBB" w:rsidRDefault="006E6C16" w:rsidP="006E6C16">
      <w:pPr>
        <w:pStyle w:val="ListParagraph"/>
        <w:shd w:val="clear" w:color="auto" w:fill="FFFFFF"/>
        <w:spacing w:before="100" w:beforeAutospacing="1" w:after="0" w:line="252" w:lineRule="atLeast"/>
        <w:rPr>
          <w:rFonts w:eastAsia="Times New Roman" w:cstheme="minorHAnsi"/>
          <w:color w:val="222222"/>
        </w:rPr>
      </w:pPr>
      <w:r w:rsidRPr="00D31CBB">
        <w:rPr>
          <w:rFonts w:eastAsia="Times New Roman" w:cstheme="minorHAnsi"/>
          <w:color w:val="222222"/>
        </w:rPr>
        <w:t>A limited number of classrooms, across the state will be selected as implementation sites. These sites will receive five additional trainings on specific literacy strategies and will be supported in implementing those strategies through web-based coaching. We will also hold  a few web-based meetings during which participants can ask questions, share challenges/successes and brainstorm with other implementation sites (attendance for these discussions is optional). Teachers in these sites will need to have flexibility in their schedules to meet the requirements outlined below.</w:t>
      </w:r>
    </w:p>
    <w:p w14:paraId="6972E8BC" w14:textId="77777777" w:rsidR="006E6C16" w:rsidRPr="00D31CBB" w:rsidRDefault="006E6C16" w:rsidP="006E6C16">
      <w:pPr>
        <w:pStyle w:val="ListParagraph"/>
        <w:shd w:val="clear" w:color="auto" w:fill="FFFFFF"/>
        <w:spacing w:before="100" w:beforeAutospacing="1" w:after="0" w:line="252" w:lineRule="atLeast"/>
        <w:rPr>
          <w:rFonts w:eastAsia="Times New Roman" w:cstheme="minorHAnsi"/>
          <w:color w:val="222222"/>
          <w:u w:val="single"/>
        </w:rPr>
      </w:pPr>
      <w:r w:rsidRPr="00D31CBB">
        <w:rPr>
          <w:rFonts w:eastAsia="Times New Roman" w:cstheme="minorHAnsi"/>
          <w:color w:val="222222"/>
          <w:u w:val="single"/>
        </w:rPr>
        <w:t>Requirements</w:t>
      </w:r>
    </w:p>
    <w:p w14:paraId="78576908" w14:textId="77777777" w:rsidR="006E6C16" w:rsidRPr="00D31CBB" w:rsidRDefault="006E6C16" w:rsidP="006E6C16">
      <w:pPr>
        <w:pStyle w:val="ListParagraph"/>
        <w:numPr>
          <w:ilvl w:val="1"/>
          <w:numId w:val="1"/>
        </w:numPr>
        <w:shd w:val="clear" w:color="auto" w:fill="FFFFFF"/>
        <w:spacing w:before="100" w:beforeAutospacing="1" w:after="0" w:line="252" w:lineRule="atLeast"/>
        <w:rPr>
          <w:rFonts w:eastAsia="Times New Roman" w:cstheme="minorHAnsi"/>
          <w:color w:val="222222"/>
        </w:rPr>
      </w:pPr>
      <w:r w:rsidRPr="00D31CBB">
        <w:rPr>
          <w:rFonts w:eastAsia="Times New Roman" w:cstheme="minorHAnsi"/>
          <w:color w:val="222222"/>
        </w:rPr>
        <w:t>Attendance at September 2019 and June 2020 workshops.</w:t>
      </w:r>
    </w:p>
    <w:p w14:paraId="4C6557F5" w14:textId="77777777" w:rsidR="006E6C16" w:rsidRPr="00D31CBB" w:rsidRDefault="006E6C16" w:rsidP="006E6C16">
      <w:pPr>
        <w:pStyle w:val="ListParagraph"/>
        <w:numPr>
          <w:ilvl w:val="1"/>
          <w:numId w:val="1"/>
        </w:numPr>
        <w:shd w:val="clear" w:color="auto" w:fill="FFFFFF"/>
        <w:spacing w:before="100" w:beforeAutospacing="1" w:after="0" w:line="252" w:lineRule="atLeast"/>
        <w:rPr>
          <w:rFonts w:eastAsia="Times New Roman" w:cstheme="minorHAnsi"/>
          <w:color w:val="222222"/>
        </w:rPr>
      </w:pPr>
      <w:r w:rsidRPr="00D31CBB">
        <w:rPr>
          <w:rFonts w:eastAsia="Times New Roman" w:cstheme="minorHAnsi"/>
          <w:color w:val="222222"/>
        </w:rPr>
        <w:t>Participation in five 60-90 minute onsite trainings, which will target specific instructional strategies. These will be held every 4 – 6 weeks throughout the school year. These trainings may result in teachers missing part of the school day, but locations and times for these trainings will be chosen in order to limit teacher time away from the classroom.</w:t>
      </w:r>
    </w:p>
    <w:p w14:paraId="66EC3C2D" w14:textId="77777777" w:rsidR="006E6C16" w:rsidRPr="00D31CBB" w:rsidRDefault="006E6C16" w:rsidP="006E6C16">
      <w:pPr>
        <w:pStyle w:val="ListParagraph"/>
        <w:numPr>
          <w:ilvl w:val="1"/>
          <w:numId w:val="1"/>
        </w:numPr>
        <w:shd w:val="clear" w:color="auto" w:fill="FFFFFF"/>
        <w:spacing w:before="100" w:beforeAutospacing="1" w:after="0" w:line="252" w:lineRule="atLeast"/>
        <w:rPr>
          <w:rFonts w:eastAsia="Times New Roman" w:cstheme="minorHAnsi"/>
          <w:color w:val="222222"/>
        </w:rPr>
      </w:pPr>
      <w:r w:rsidRPr="00D31CBB">
        <w:rPr>
          <w:rFonts w:eastAsia="Times New Roman" w:cstheme="minorHAnsi"/>
          <w:color w:val="222222"/>
        </w:rPr>
        <w:t>Implementation of instructional strategies, video recording of lessons, completion of self-reflection worksheets and meetings with regional coaches based on the Implementation Site Schedule (attached).</w:t>
      </w:r>
    </w:p>
    <w:p w14:paraId="0FCD72F3" w14:textId="77777777" w:rsidR="006E6C16" w:rsidRPr="00D31CBB" w:rsidRDefault="006E6C16" w:rsidP="006E6C16">
      <w:pPr>
        <w:pStyle w:val="ListParagraph"/>
        <w:numPr>
          <w:ilvl w:val="1"/>
          <w:numId w:val="1"/>
        </w:numPr>
        <w:shd w:val="clear" w:color="auto" w:fill="FFFFFF"/>
        <w:spacing w:before="100" w:beforeAutospacing="1" w:after="0" w:line="252" w:lineRule="atLeast"/>
        <w:rPr>
          <w:rFonts w:eastAsia="Times New Roman" w:cstheme="minorHAnsi"/>
          <w:color w:val="222222"/>
        </w:rPr>
      </w:pPr>
      <w:r w:rsidRPr="00D31CBB">
        <w:rPr>
          <w:rFonts w:eastAsia="Times New Roman" w:cstheme="minorHAnsi"/>
          <w:color w:val="222222"/>
        </w:rPr>
        <w:t>Provision of feedback for initiative improvement.</w:t>
      </w:r>
    </w:p>
    <w:p w14:paraId="57BF9DA2" w14:textId="77777777" w:rsidR="006D7513" w:rsidRDefault="006E6C16" w:rsidP="006D7513">
      <w:pPr>
        <w:shd w:val="clear" w:color="auto" w:fill="FFFFFF"/>
        <w:spacing w:before="100" w:beforeAutospacing="1" w:after="0" w:line="252" w:lineRule="atLeast"/>
        <w:ind w:left="720"/>
        <w:rPr>
          <w:rFonts w:eastAsia="Times New Roman" w:cstheme="minorHAnsi"/>
          <w:color w:val="222222"/>
        </w:rPr>
      </w:pPr>
      <w:r w:rsidRPr="00D31CBB">
        <w:rPr>
          <w:rFonts w:eastAsia="Times New Roman" w:cstheme="minorHAnsi"/>
          <w:color w:val="222222"/>
        </w:rPr>
        <w:lastRenderedPageBreak/>
        <w:t xml:space="preserve">Interested teachers will need to complete the Implementation Site Application  </w:t>
      </w:r>
      <w:hyperlink r:id="rId7" w:history="1">
        <w:r w:rsidRPr="00D31CBB">
          <w:rPr>
            <w:rStyle w:val="Hyperlink"/>
            <w:rFonts w:eastAsia="Times New Roman" w:cstheme="minorHAnsi"/>
          </w:rPr>
          <w:t>https://forms.gle/HCfDhGY6LFveNANw5</w:t>
        </w:r>
      </w:hyperlink>
      <w:r w:rsidRPr="00D31CBB">
        <w:rPr>
          <w:rFonts w:eastAsia="Times New Roman" w:cstheme="minorHAnsi"/>
          <w:color w:val="222222"/>
        </w:rPr>
        <w:t xml:space="preserve"> and provide a brief letter of support from both their district special education administrator and building administrator outlining support for implementation of this initiative, including support of attendance at workshops and training, which will require use of district funds and time away from their classroom.</w:t>
      </w:r>
    </w:p>
    <w:p w14:paraId="6D0F2305" w14:textId="77777777" w:rsidR="006D7513" w:rsidRPr="007F4241" w:rsidRDefault="006D7513" w:rsidP="006D7513">
      <w:pPr>
        <w:shd w:val="clear" w:color="auto" w:fill="FFFFFF"/>
        <w:spacing w:before="100" w:beforeAutospacing="1" w:after="0" w:line="252" w:lineRule="atLeast"/>
        <w:ind w:left="720"/>
        <w:rPr>
          <w:rFonts w:eastAsia="Times New Roman" w:cstheme="minorHAnsi"/>
          <w:color w:val="222222"/>
          <w:u w:val="single"/>
        </w:rPr>
      </w:pPr>
      <w:r w:rsidRPr="007F4241">
        <w:rPr>
          <w:rFonts w:eastAsia="Times New Roman" w:cstheme="minorHAnsi"/>
          <w:color w:val="222222"/>
          <w:u w:val="single"/>
        </w:rPr>
        <w:t>Implementation Site Applications will be accepted through September 23</w:t>
      </w:r>
      <w:r w:rsidRPr="007F4241">
        <w:rPr>
          <w:rFonts w:eastAsia="Times New Roman" w:cstheme="minorHAnsi"/>
          <w:color w:val="222222"/>
          <w:u w:val="single"/>
          <w:vertAlign w:val="superscript"/>
        </w:rPr>
        <w:t>rd</w:t>
      </w:r>
      <w:r w:rsidRPr="007F4241">
        <w:rPr>
          <w:rFonts w:eastAsia="Times New Roman" w:cstheme="minorHAnsi"/>
          <w:color w:val="222222"/>
          <w:u w:val="single"/>
        </w:rPr>
        <w:t>, applicants will be notified by September 25</w:t>
      </w:r>
      <w:r w:rsidRPr="007F4241">
        <w:rPr>
          <w:rFonts w:eastAsia="Times New Roman" w:cstheme="minorHAnsi"/>
          <w:color w:val="222222"/>
          <w:u w:val="single"/>
          <w:vertAlign w:val="superscript"/>
        </w:rPr>
        <w:t>th</w:t>
      </w:r>
      <w:r w:rsidRPr="007F4241">
        <w:rPr>
          <w:rFonts w:eastAsia="Times New Roman" w:cstheme="minorHAnsi"/>
          <w:color w:val="222222"/>
          <w:u w:val="single"/>
        </w:rPr>
        <w:t xml:space="preserve"> if their application was accepted. All implementation site teachers must have attended the workshop on September 18-19.</w:t>
      </w:r>
    </w:p>
    <w:p w14:paraId="78BF687B" w14:textId="77777777" w:rsidR="006D7513" w:rsidRPr="006D7513" w:rsidRDefault="006D7513" w:rsidP="006D7513">
      <w:pPr>
        <w:shd w:val="clear" w:color="auto" w:fill="FFFFFF"/>
        <w:spacing w:before="100" w:beforeAutospacing="1" w:after="0" w:line="252" w:lineRule="atLeast"/>
        <w:ind w:left="720"/>
        <w:rPr>
          <w:rFonts w:eastAsia="Times New Roman" w:cstheme="minorHAnsi"/>
          <w:color w:val="222222"/>
        </w:rPr>
      </w:pPr>
    </w:p>
    <w:p w14:paraId="621825A7" w14:textId="77777777" w:rsidR="002912E3" w:rsidRPr="002912E3" w:rsidRDefault="002912E3">
      <w:pPr>
        <w:rPr>
          <w:rFonts w:cstheme="minorHAnsi"/>
        </w:rPr>
      </w:pPr>
    </w:p>
    <w:sectPr w:rsidR="002912E3" w:rsidRPr="00291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35E4D"/>
    <w:multiLevelType w:val="hybridMultilevel"/>
    <w:tmpl w:val="5F2A5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BAA"/>
    <w:rsid w:val="0008207F"/>
    <w:rsid w:val="00082EE1"/>
    <w:rsid w:val="00232AD6"/>
    <w:rsid w:val="002912E3"/>
    <w:rsid w:val="00442731"/>
    <w:rsid w:val="004D3EDF"/>
    <w:rsid w:val="00681A27"/>
    <w:rsid w:val="006D7513"/>
    <w:rsid w:val="006E6C16"/>
    <w:rsid w:val="00774B78"/>
    <w:rsid w:val="00815C2A"/>
    <w:rsid w:val="0088072B"/>
    <w:rsid w:val="008F558F"/>
    <w:rsid w:val="00A43F79"/>
    <w:rsid w:val="00D24234"/>
    <w:rsid w:val="00E02BAA"/>
    <w:rsid w:val="00EA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F920"/>
  <w15:chartTrackingRefBased/>
  <w15:docId w15:val="{10270454-A0D5-41C7-9B1D-B9961347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02BAA"/>
  </w:style>
  <w:style w:type="paragraph" w:customStyle="1" w:styleId="m7507866379582018050gmail-m7183997801396952805gmail-msolistparagraph">
    <w:name w:val="m_7507866379582018050gmail-m_7183997801396952805gmail-msolistparagraph"/>
    <w:basedOn w:val="Normal"/>
    <w:rsid w:val="00E02B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2BAA"/>
    <w:rPr>
      <w:color w:val="0000FF"/>
      <w:u w:val="single"/>
    </w:rPr>
  </w:style>
  <w:style w:type="table" w:styleId="TableGrid">
    <w:name w:val="Table Grid"/>
    <w:basedOn w:val="TableNormal"/>
    <w:uiPriority w:val="39"/>
    <w:rsid w:val="00291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435644">
      <w:bodyDiv w:val="1"/>
      <w:marLeft w:val="0"/>
      <w:marRight w:val="0"/>
      <w:marTop w:val="0"/>
      <w:marBottom w:val="0"/>
      <w:divBdr>
        <w:top w:val="none" w:sz="0" w:space="0" w:color="auto"/>
        <w:left w:val="none" w:sz="0" w:space="0" w:color="auto"/>
        <w:bottom w:val="none" w:sz="0" w:space="0" w:color="auto"/>
        <w:right w:val="none" w:sz="0" w:space="0" w:color="auto"/>
      </w:divBdr>
    </w:div>
    <w:div w:id="475101475">
      <w:bodyDiv w:val="1"/>
      <w:marLeft w:val="0"/>
      <w:marRight w:val="0"/>
      <w:marTop w:val="0"/>
      <w:marBottom w:val="0"/>
      <w:divBdr>
        <w:top w:val="none" w:sz="0" w:space="0" w:color="auto"/>
        <w:left w:val="none" w:sz="0" w:space="0" w:color="auto"/>
        <w:bottom w:val="none" w:sz="0" w:space="0" w:color="auto"/>
        <w:right w:val="none" w:sz="0" w:space="0" w:color="auto"/>
      </w:divBdr>
    </w:div>
    <w:div w:id="86953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HCfDhGY6LFveNANw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m/e/emergent-literacy-for-students-with-significant-cognitive-disabilities-tickets-68821377593" TargetMode="External"/><Relationship Id="rId5" Type="http://schemas.openxmlformats.org/officeDocument/2006/relationships/hyperlink" Target="mailto:leslie.vanorman@wyo.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Bechtel Van Orman</dc:creator>
  <cp:keywords/>
  <dc:description/>
  <cp:lastModifiedBy>Gina Daly</cp:lastModifiedBy>
  <cp:revision>2</cp:revision>
  <dcterms:created xsi:type="dcterms:W3CDTF">2019-08-29T16:42:00Z</dcterms:created>
  <dcterms:modified xsi:type="dcterms:W3CDTF">2019-08-29T16:42:00Z</dcterms:modified>
</cp:coreProperties>
</file>