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D46DE" w14:textId="77777777" w:rsidR="00667B70" w:rsidRDefault="00667B70" w:rsidP="00A40ECF">
      <w:pPr>
        <w:jc w:val="center"/>
        <w:rPr>
          <w:b/>
          <w:sz w:val="32"/>
        </w:rPr>
      </w:pPr>
      <w:bookmarkStart w:id="0" w:name="_GoBack"/>
      <w:bookmarkEnd w:id="0"/>
    </w:p>
    <w:p w14:paraId="20BCB7EA" w14:textId="77777777" w:rsidR="00667B70" w:rsidRDefault="00667B70" w:rsidP="00667B70">
      <w:pPr>
        <w:jc w:val="center"/>
        <w:rPr>
          <w:b/>
          <w:sz w:val="32"/>
        </w:rPr>
      </w:pPr>
      <w:r>
        <w:rPr>
          <w:b/>
          <w:noProof/>
          <w:sz w:val="32"/>
        </w:rPr>
        <w:drawing>
          <wp:inline distT="0" distB="0" distL="0" distR="0" wp14:anchorId="5B464CBC" wp14:editId="33E56D14">
            <wp:extent cx="3737860" cy="1476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 Blue Opaque.png"/>
                    <pic:cNvPicPr/>
                  </pic:nvPicPr>
                  <pic:blipFill>
                    <a:blip r:embed="rId8">
                      <a:extLst>
                        <a:ext uri="{28A0092B-C50C-407E-A947-70E740481C1C}">
                          <a14:useLocalDpi xmlns:a14="http://schemas.microsoft.com/office/drawing/2010/main" val="0"/>
                        </a:ext>
                      </a:extLst>
                    </a:blip>
                    <a:stretch>
                      <a:fillRect/>
                    </a:stretch>
                  </pic:blipFill>
                  <pic:spPr>
                    <a:xfrm>
                      <a:off x="0" y="0"/>
                      <a:ext cx="3748934" cy="1480749"/>
                    </a:xfrm>
                    <a:prstGeom prst="rect">
                      <a:avLst/>
                    </a:prstGeom>
                  </pic:spPr>
                </pic:pic>
              </a:graphicData>
            </a:graphic>
          </wp:inline>
        </w:drawing>
      </w:r>
    </w:p>
    <w:p w14:paraId="16A7632A" w14:textId="77777777" w:rsidR="00667B70" w:rsidRDefault="00667B70" w:rsidP="00667B70">
      <w:pPr>
        <w:jc w:val="center"/>
        <w:rPr>
          <w:b/>
          <w:sz w:val="32"/>
        </w:rPr>
      </w:pPr>
    </w:p>
    <w:p w14:paraId="69A661E7" w14:textId="77777777" w:rsidR="00667B70" w:rsidRPr="00AE3028" w:rsidRDefault="00667B70" w:rsidP="00667B70">
      <w:pPr>
        <w:jc w:val="center"/>
        <w:rPr>
          <w:b/>
          <w:sz w:val="32"/>
        </w:rPr>
      </w:pPr>
      <w:r w:rsidRPr="00AE3028">
        <w:rPr>
          <w:b/>
          <w:sz w:val="32"/>
        </w:rPr>
        <w:t>Wyoming Department of Education (WDE)</w:t>
      </w:r>
    </w:p>
    <w:p w14:paraId="4DA4A903" w14:textId="77777777" w:rsidR="003638BD" w:rsidRDefault="00667B70" w:rsidP="00667B70">
      <w:pPr>
        <w:jc w:val="center"/>
        <w:rPr>
          <w:b/>
          <w:sz w:val="32"/>
        </w:rPr>
      </w:pPr>
      <w:r w:rsidRPr="00AE3028">
        <w:rPr>
          <w:b/>
          <w:sz w:val="32"/>
        </w:rPr>
        <w:t>Disposition of Assistive Technology</w:t>
      </w:r>
      <w:r>
        <w:rPr>
          <w:b/>
          <w:sz w:val="32"/>
        </w:rPr>
        <w:t xml:space="preserve"> Policy </w:t>
      </w:r>
    </w:p>
    <w:p w14:paraId="5ADE5305" w14:textId="77777777" w:rsidR="003638BD" w:rsidRDefault="003638BD" w:rsidP="00667B70">
      <w:pPr>
        <w:jc w:val="center"/>
        <w:rPr>
          <w:b/>
          <w:sz w:val="32"/>
        </w:rPr>
      </w:pPr>
    </w:p>
    <w:p w14:paraId="65C44445" w14:textId="77777777" w:rsidR="003638BD" w:rsidRDefault="003638BD" w:rsidP="00667B70">
      <w:pPr>
        <w:jc w:val="center"/>
        <w:rPr>
          <w:b/>
          <w:sz w:val="32"/>
        </w:rPr>
      </w:pPr>
      <w:r>
        <w:rPr>
          <w:b/>
          <w:sz w:val="32"/>
        </w:rPr>
        <w:t>July 2016</w:t>
      </w:r>
    </w:p>
    <w:p w14:paraId="38674166" w14:textId="77777777" w:rsidR="003638BD" w:rsidRDefault="003638BD" w:rsidP="00667B70">
      <w:pPr>
        <w:jc w:val="center"/>
        <w:rPr>
          <w:b/>
          <w:sz w:val="32"/>
        </w:rPr>
      </w:pPr>
    </w:p>
    <w:p w14:paraId="7FDC8B76" w14:textId="77777777" w:rsidR="003638BD" w:rsidRDefault="003638BD" w:rsidP="00B86CB3">
      <w:pPr>
        <w:autoSpaceDE w:val="0"/>
        <w:autoSpaceDN w:val="0"/>
        <w:adjustRightInd w:val="0"/>
        <w:spacing w:after="0" w:line="240" w:lineRule="auto"/>
        <w:jc w:val="center"/>
        <w:rPr>
          <w:rFonts w:ascii="Arial-BoldItalicMT" w:hAnsi="Arial-BoldItalicMT" w:cs="Arial-BoldItalicMT"/>
          <w:b/>
          <w:bCs/>
          <w:i/>
          <w:iCs/>
          <w:sz w:val="24"/>
          <w:szCs w:val="24"/>
        </w:rPr>
      </w:pPr>
      <w:r>
        <w:rPr>
          <w:rFonts w:ascii="Arial-BoldItalicMT" w:hAnsi="Arial-BoldItalicMT" w:cs="Arial-BoldItalicMT"/>
          <w:b/>
          <w:bCs/>
          <w:i/>
          <w:iCs/>
          <w:sz w:val="24"/>
          <w:szCs w:val="24"/>
        </w:rPr>
        <w:t>Wyoming Department of Education</w:t>
      </w:r>
    </w:p>
    <w:p w14:paraId="4ADF2FB8" w14:textId="268B5068" w:rsidR="003638BD" w:rsidRDefault="003638BD" w:rsidP="00B86CB3">
      <w:pPr>
        <w:autoSpaceDE w:val="0"/>
        <w:autoSpaceDN w:val="0"/>
        <w:adjustRightInd w:val="0"/>
        <w:spacing w:after="0" w:line="240" w:lineRule="auto"/>
        <w:jc w:val="center"/>
        <w:rPr>
          <w:rFonts w:ascii="Arial-BoldItalicMT" w:hAnsi="Arial-BoldItalicMT" w:cs="Arial-BoldItalicMT"/>
          <w:b/>
          <w:bCs/>
          <w:i/>
          <w:iCs/>
          <w:sz w:val="24"/>
          <w:szCs w:val="24"/>
        </w:rPr>
      </w:pPr>
      <w:r>
        <w:rPr>
          <w:rFonts w:ascii="Arial-BoldItalicMT" w:hAnsi="Arial-BoldItalicMT" w:cs="Arial-BoldItalicMT"/>
          <w:b/>
          <w:bCs/>
          <w:i/>
          <w:iCs/>
          <w:sz w:val="24"/>
          <w:szCs w:val="24"/>
        </w:rPr>
        <w:t>Finance Division</w:t>
      </w:r>
    </w:p>
    <w:p w14:paraId="6F367770" w14:textId="23D70127" w:rsidR="003638BD" w:rsidRDefault="003638BD" w:rsidP="00B86CB3">
      <w:pPr>
        <w:autoSpaceDE w:val="0"/>
        <w:autoSpaceDN w:val="0"/>
        <w:adjustRightInd w:val="0"/>
        <w:spacing w:after="0" w:line="240" w:lineRule="auto"/>
        <w:jc w:val="center"/>
        <w:rPr>
          <w:rFonts w:ascii="Arial-BoldItalicMT" w:hAnsi="Arial-BoldItalicMT" w:cs="Arial-BoldItalicMT"/>
          <w:b/>
          <w:bCs/>
          <w:i/>
          <w:iCs/>
          <w:sz w:val="24"/>
          <w:szCs w:val="24"/>
        </w:rPr>
      </w:pPr>
      <w:r>
        <w:rPr>
          <w:rFonts w:ascii="Arial-BoldItalicMT" w:hAnsi="Arial-BoldItalicMT" w:cs="Arial-BoldItalicMT"/>
          <w:b/>
          <w:bCs/>
          <w:i/>
          <w:iCs/>
          <w:sz w:val="24"/>
          <w:szCs w:val="24"/>
        </w:rPr>
        <w:t>Hathaway Building</w:t>
      </w:r>
    </w:p>
    <w:p w14:paraId="465930CF" w14:textId="77777777" w:rsidR="003638BD" w:rsidRDefault="003638BD" w:rsidP="00B86CB3">
      <w:pPr>
        <w:spacing w:after="0"/>
        <w:jc w:val="center"/>
        <w:rPr>
          <w:rFonts w:ascii="Arial-BoldItalicMT" w:hAnsi="Arial-BoldItalicMT" w:cs="Arial-BoldItalicMT"/>
          <w:b/>
          <w:bCs/>
          <w:i/>
          <w:iCs/>
          <w:sz w:val="24"/>
          <w:szCs w:val="24"/>
        </w:rPr>
      </w:pPr>
      <w:r>
        <w:rPr>
          <w:rFonts w:ascii="Arial-BoldItalicMT" w:hAnsi="Arial-BoldItalicMT" w:cs="Arial-BoldItalicMT"/>
          <w:b/>
          <w:bCs/>
          <w:i/>
          <w:iCs/>
          <w:sz w:val="24"/>
          <w:szCs w:val="24"/>
        </w:rPr>
        <w:t>2300 Capitol Avenue</w:t>
      </w:r>
    </w:p>
    <w:p w14:paraId="3A5D2ACF" w14:textId="2DA97B65" w:rsidR="00667B70" w:rsidRDefault="003638BD" w:rsidP="003638BD">
      <w:pPr>
        <w:jc w:val="center"/>
        <w:rPr>
          <w:b/>
          <w:sz w:val="32"/>
        </w:rPr>
      </w:pPr>
      <w:r w:rsidRPr="003638BD">
        <w:rPr>
          <w:rFonts w:ascii="Arial-BoldItalicMT" w:hAnsi="Arial-BoldItalicMT" w:cs="Arial-BoldItalicMT"/>
          <w:b/>
          <w:bCs/>
          <w:i/>
          <w:iCs/>
          <w:noProof/>
          <w:sz w:val="24"/>
          <w:szCs w:val="24"/>
        </w:rPr>
        <mc:AlternateContent>
          <mc:Choice Requires="wps">
            <w:drawing>
              <wp:anchor distT="45720" distB="45720" distL="114300" distR="114300" simplePos="0" relativeHeight="251661312" behindDoc="0" locked="0" layoutInCell="1" allowOverlap="1" wp14:anchorId="59EFAF80" wp14:editId="6E2951AF">
                <wp:simplePos x="0" y="0"/>
                <wp:positionH relativeFrom="margin">
                  <wp:posOffset>0</wp:posOffset>
                </wp:positionH>
                <wp:positionV relativeFrom="paragraph">
                  <wp:posOffset>1371600</wp:posOffset>
                </wp:positionV>
                <wp:extent cx="6400800" cy="1404620"/>
                <wp:effectExtent l="0" t="0" r="19050" b="146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04620"/>
                        </a:xfrm>
                        <a:prstGeom prst="rect">
                          <a:avLst/>
                        </a:prstGeom>
                        <a:solidFill>
                          <a:srgbClr val="FFFFFF"/>
                        </a:solidFill>
                        <a:ln w="9525">
                          <a:solidFill>
                            <a:srgbClr val="000000"/>
                          </a:solidFill>
                          <a:miter lim="800000"/>
                          <a:headEnd/>
                          <a:tailEnd/>
                        </a:ln>
                      </wps:spPr>
                      <wps:txbx>
                        <w:txbxContent>
                          <w:p w14:paraId="2FAF596C" w14:textId="5C14E525" w:rsidR="003638BD" w:rsidRDefault="003638BD" w:rsidP="00C105C9">
                            <w:pPr>
                              <w:shd w:val="clear" w:color="auto" w:fill="D9D9D9" w:themeFill="background1" w:themeFillShade="D9"/>
                              <w:spacing w:after="0"/>
                            </w:pPr>
                            <w:r>
                              <w:t>The Wyoming Department of Education does not discriminate on the basis of race, color, national origin,</w:t>
                            </w:r>
                          </w:p>
                          <w:p w14:paraId="75065335" w14:textId="77777777" w:rsidR="003638BD" w:rsidRDefault="003638BD" w:rsidP="00C105C9">
                            <w:pPr>
                              <w:shd w:val="clear" w:color="auto" w:fill="D9D9D9" w:themeFill="background1" w:themeFillShade="D9"/>
                              <w:spacing w:after="0"/>
                            </w:pPr>
                            <w:r>
                              <w:t>sex age or disability in admission or access to, or treatment or employment in its educational programs or</w:t>
                            </w:r>
                          </w:p>
                          <w:p w14:paraId="0EB30354" w14:textId="77777777" w:rsidR="003638BD" w:rsidRDefault="003638BD" w:rsidP="00C105C9">
                            <w:pPr>
                              <w:shd w:val="clear" w:color="auto" w:fill="D9D9D9" w:themeFill="background1" w:themeFillShade="D9"/>
                              <w:spacing w:after="0"/>
                            </w:pPr>
                            <w:r>
                              <w:t>activities. Inquiries concerning Title VI, Title IX, Section 504, and the Americans with Disabilities Act may be</w:t>
                            </w:r>
                          </w:p>
                          <w:p w14:paraId="049376B9" w14:textId="77777777" w:rsidR="003638BD" w:rsidRDefault="003638BD" w:rsidP="00C105C9">
                            <w:pPr>
                              <w:shd w:val="clear" w:color="auto" w:fill="D9D9D9" w:themeFill="background1" w:themeFillShade="D9"/>
                              <w:spacing w:after="0"/>
                            </w:pPr>
                            <w:r>
                              <w:t>referred to the Wyoming Department of Education, Office for Civil Rights Coordinator, 2nd Floor, Hathaway</w:t>
                            </w:r>
                          </w:p>
                          <w:p w14:paraId="283E5C71" w14:textId="77777777" w:rsidR="003638BD" w:rsidRDefault="003638BD" w:rsidP="00C105C9">
                            <w:pPr>
                              <w:shd w:val="clear" w:color="auto" w:fill="D9D9D9" w:themeFill="background1" w:themeFillShade="D9"/>
                              <w:spacing w:after="0"/>
                            </w:pPr>
                            <w:r>
                              <w:t>Building, Cheyenne, Wyoming 82002-0050 or (307)-777-7675 or the Office of Civil Rights, Region VIII, U.S.</w:t>
                            </w:r>
                          </w:p>
                          <w:p w14:paraId="7B6D2E98" w14:textId="77777777" w:rsidR="003638BD" w:rsidRDefault="003638BD" w:rsidP="00C105C9">
                            <w:pPr>
                              <w:shd w:val="clear" w:color="auto" w:fill="D9D9D9" w:themeFill="background1" w:themeFillShade="D9"/>
                              <w:spacing w:after="0"/>
                            </w:pPr>
                            <w:r>
                              <w:t>Department of Education, Federal Building, Suite 310, 1244 Speer Boulevard, Denver, CO 80204-3582, or</w:t>
                            </w:r>
                          </w:p>
                          <w:p w14:paraId="26A16B5D" w14:textId="77777777" w:rsidR="003638BD" w:rsidRDefault="003638BD" w:rsidP="00C105C9">
                            <w:pPr>
                              <w:shd w:val="clear" w:color="auto" w:fill="D9D9D9" w:themeFill="background1" w:themeFillShade="D9"/>
                              <w:spacing w:after="0"/>
                            </w:pPr>
                            <w:r>
                              <w:t>(307) 844-5695 or TDD (303) 844-3417. This publication will be provided in an alternate format upon</w:t>
                            </w:r>
                          </w:p>
                          <w:p w14:paraId="3CEC48EE" w14:textId="77498F8C" w:rsidR="003638BD" w:rsidRDefault="003638BD" w:rsidP="00C105C9">
                            <w:pPr>
                              <w:shd w:val="clear" w:color="auto" w:fill="D9D9D9" w:themeFill="background1" w:themeFillShade="D9"/>
                              <w:spacing w:after="0"/>
                            </w:pPr>
                            <w:r>
                              <w:t>request.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EFAF80" id="_x0000_t202" coordsize="21600,21600" o:spt="202" path="m,l,21600r21600,l21600,xe">
                <v:stroke joinstyle="miter"/>
                <v:path gradientshapeok="t" o:connecttype="rect"/>
              </v:shapetype>
              <v:shape id="Text Box 2" o:spid="_x0000_s1026" type="#_x0000_t202" style="position:absolute;left:0;text-align:left;margin-left:0;margin-top:108pt;width:7in;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">
                <v:textbox style="mso-fit-shape-to-text:t">
                  <w:txbxContent>
                    <w:p w14:paraId="2FAF596C" w14:textId="5C14E525" w:rsidR="003638BD" w:rsidRDefault="003638BD" w:rsidP="00C105C9">
                      <w:pPr>
                        <w:shd w:val="clear" w:color="auto" w:fill="D9D9D9" w:themeFill="background1" w:themeFillShade="D9"/>
                        <w:spacing w:after="0"/>
                      </w:pPr>
                      <w:r>
                        <w:t>The Wyoming Department of Education does not discriminate on the basis of race, color, national origin,</w:t>
                      </w:r>
                    </w:p>
                    <w:p w14:paraId="75065335" w14:textId="77777777" w:rsidR="003638BD" w:rsidRDefault="003638BD" w:rsidP="00C105C9">
                      <w:pPr>
                        <w:shd w:val="clear" w:color="auto" w:fill="D9D9D9" w:themeFill="background1" w:themeFillShade="D9"/>
                        <w:spacing w:after="0"/>
                      </w:pPr>
                      <w:r>
                        <w:t>sex age or disability in admission or access to, or treatment or employment in its educational programs or</w:t>
                      </w:r>
                    </w:p>
                    <w:p w14:paraId="0EB30354" w14:textId="77777777" w:rsidR="003638BD" w:rsidRDefault="003638BD" w:rsidP="00C105C9">
                      <w:pPr>
                        <w:shd w:val="clear" w:color="auto" w:fill="D9D9D9" w:themeFill="background1" w:themeFillShade="D9"/>
                        <w:spacing w:after="0"/>
                      </w:pPr>
                      <w:r>
                        <w:t>activities. Inquiries concerning Title VI, Title IX, Section 504, and the Americans with Disabilities Act may be</w:t>
                      </w:r>
                    </w:p>
                    <w:p w14:paraId="049376B9" w14:textId="77777777" w:rsidR="003638BD" w:rsidRDefault="003638BD" w:rsidP="00C105C9">
                      <w:pPr>
                        <w:shd w:val="clear" w:color="auto" w:fill="D9D9D9" w:themeFill="background1" w:themeFillShade="D9"/>
                        <w:spacing w:after="0"/>
                      </w:pPr>
                      <w:r>
                        <w:t>referred to the Wyoming Department of Education, Office for Civil Rights Coordinator, 2nd Floor, Hathaway</w:t>
                      </w:r>
                    </w:p>
                    <w:p w14:paraId="283E5C71" w14:textId="77777777" w:rsidR="003638BD" w:rsidRDefault="003638BD" w:rsidP="00C105C9">
                      <w:pPr>
                        <w:shd w:val="clear" w:color="auto" w:fill="D9D9D9" w:themeFill="background1" w:themeFillShade="D9"/>
                        <w:spacing w:after="0"/>
                      </w:pPr>
                      <w:r>
                        <w:t>Building, Cheyenne, Wyoming 82002-0050 or (307)-777-7675 or the Office of Civil Rights, Region VIII, U.S.</w:t>
                      </w:r>
                    </w:p>
                    <w:p w14:paraId="7B6D2E98" w14:textId="77777777" w:rsidR="003638BD" w:rsidRDefault="003638BD" w:rsidP="00C105C9">
                      <w:pPr>
                        <w:shd w:val="clear" w:color="auto" w:fill="D9D9D9" w:themeFill="background1" w:themeFillShade="D9"/>
                        <w:spacing w:after="0"/>
                      </w:pPr>
                      <w:r>
                        <w:t>Department of Education, Federal Building, Suite 310, 1244 Speer Boulevard, Denver, CO 80204-3582, or</w:t>
                      </w:r>
                    </w:p>
                    <w:p w14:paraId="26A16B5D" w14:textId="77777777" w:rsidR="003638BD" w:rsidRDefault="003638BD" w:rsidP="00C105C9">
                      <w:pPr>
                        <w:shd w:val="clear" w:color="auto" w:fill="D9D9D9" w:themeFill="background1" w:themeFillShade="D9"/>
                        <w:spacing w:after="0"/>
                      </w:pPr>
                      <w:r>
                        <w:t>(307) 844-5695 or TDD (303) 844-3417. This publication will be provided in an alternate format upon</w:t>
                      </w:r>
                    </w:p>
                    <w:p w14:paraId="3CEC48EE" w14:textId="77498F8C" w:rsidR="003638BD" w:rsidRDefault="003638BD" w:rsidP="00C105C9">
                      <w:pPr>
                        <w:shd w:val="clear" w:color="auto" w:fill="D9D9D9" w:themeFill="background1" w:themeFillShade="D9"/>
                        <w:spacing w:after="0"/>
                      </w:pPr>
                      <w:r>
                        <w:t>request.</w:t>
                      </w:r>
                    </w:p>
                  </w:txbxContent>
                </v:textbox>
                <w10:wrap type="square" anchorx="margin"/>
              </v:shape>
            </w:pict>
          </mc:Fallback>
        </mc:AlternateContent>
      </w:r>
      <w:r>
        <w:rPr>
          <w:rFonts w:ascii="Arial-BoldItalicMT" w:hAnsi="Arial-BoldItalicMT" w:cs="Arial-BoldItalicMT"/>
          <w:b/>
          <w:bCs/>
          <w:i/>
          <w:iCs/>
          <w:sz w:val="24"/>
          <w:szCs w:val="24"/>
        </w:rPr>
        <w:t>Cheyenne, Wyoming 82002</w:t>
      </w:r>
      <w:r>
        <w:rPr>
          <w:b/>
          <w:sz w:val="32"/>
        </w:rPr>
        <w:t xml:space="preserve"> </w:t>
      </w:r>
      <w:r w:rsidR="00667B70">
        <w:rPr>
          <w:b/>
          <w:sz w:val="32"/>
        </w:rPr>
        <w:br w:type="page"/>
      </w:r>
    </w:p>
    <w:p w14:paraId="1F2636D1" w14:textId="77777777" w:rsidR="00A40ECF" w:rsidRPr="00AE3028" w:rsidRDefault="00585C50" w:rsidP="00A40ECF">
      <w:pPr>
        <w:jc w:val="center"/>
        <w:rPr>
          <w:b/>
          <w:sz w:val="32"/>
        </w:rPr>
      </w:pPr>
      <w:r w:rsidRPr="00AE3028">
        <w:rPr>
          <w:b/>
          <w:sz w:val="32"/>
        </w:rPr>
        <w:lastRenderedPageBreak/>
        <w:t xml:space="preserve">Disposition of </w:t>
      </w:r>
      <w:r w:rsidR="00A40ECF" w:rsidRPr="00AE3028">
        <w:rPr>
          <w:b/>
          <w:sz w:val="32"/>
        </w:rPr>
        <w:t>Assistive Technology</w:t>
      </w:r>
      <w:r w:rsidR="00D3054E">
        <w:rPr>
          <w:b/>
          <w:sz w:val="32"/>
        </w:rPr>
        <w:t xml:space="preserve"> Policy</w:t>
      </w:r>
    </w:p>
    <w:p w14:paraId="327D3EE9" w14:textId="77777777" w:rsidR="00410DE1" w:rsidRDefault="00410DE1" w:rsidP="00526DB8">
      <w:pPr>
        <w:pStyle w:val="NoSpacing"/>
        <w:rPr>
          <w:b/>
        </w:rPr>
      </w:pPr>
    </w:p>
    <w:p w14:paraId="25672735" w14:textId="34FE97B8" w:rsidR="00410DE1" w:rsidRDefault="00410DE1" w:rsidP="00526DB8">
      <w:pPr>
        <w:pStyle w:val="NoSpacing"/>
        <w:rPr>
          <w:b/>
        </w:rPr>
      </w:pPr>
      <w:r>
        <w:rPr>
          <w:b/>
        </w:rPr>
        <w:t>Purpose</w:t>
      </w:r>
    </w:p>
    <w:p w14:paraId="09E3519B" w14:textId="1090E599" w:rsidR="00410DE1" w:rsidRDefault="00410DE1" w:rsidP="00A40ECF">
      <w:r>
        <w:t>T</w:t>
      </w:r>
      <w:r w:rsidR="00A40ECF" w:rsidRPr="00526DB8">
        <w:t>his document is designed to provide</w:t>
      </w:r>
      <w:r>
        <w:t xml:space="preserve"> guidance </w:t>
      </w:r>
      <w:r w:rsidR="00A40ECF" w:rsidRPr="00526DB8">
        <w:t xml:space="preserve">under </w:t>
      </w:r>
      <w:r>
        <w:t xml:space="preserve">the </w:t>
      </w:r>
      <w:r w:rsidR="00A40ECF" w:rsidRPr="00526DB8">
        <w:t xml:space="preserve">Individuals </w:t>
      </w:r>
      <w:r>
        <w:t xml:space="preserve">with Disabilities Education Act (IDEA), related federal laws, </w:t>
      </w:r>
      <w:r w:rsidR="00A40ECF" w:rsidRPr="00526DB8">
        <w:t xml:space="preserve">Wyoming State Statutes and the Wyoming Department of Education Rules and Regulations relating to the disposition of assistive technology </w:t>
      </w:r>
      <w:r w:rsidR="00290E52">
        <w:t xml:space="preserve">(AT) </w:t>
      </w:r>
      <w:r w:rsidR="00A40ECF" w:rsidRPr="00526DB8">
        <w:t>devices when a pupil with a disability ceases to attend the Local Education Agency (LEA).</w:t>
      </w:r>
    </w:p>
    <w:p w14:paraId="51ECDFD8" w14:textId="77777777" w:rsidR="00410DE1" w:rsidRDefault="00410DE1" w:rsidP="00A40ECF">
      <w:pPr>
        <w:autoSpaceDE w:val="0"/>
        <w:autoSpaceDN w:val="0"/>
        <w:adjustRightInd w:val="0"/>
        <w:spacing w:after="0" w:line="240" w:lineRule="auto"/>
        <w:rPr>
          <w:b/>
        </w:rPr>
      </w:pPr>
      <w:r>
        <w:rPr>
          <w:b/>
        </w:rPr>
        <w:t>Authority</w:t>
      </w:r>
    </w:p>
    <w:p w14:paraId="591080F3" w14:textId="77777777" w:rsidR="00410DE1" w:rsidRDefault="00410DE1" w:rsidP="00410DE1">
      <w:pPr>
        <w:pStyle w:val="NoSpacing"/>
      </w:pPr>
      <w:r w:rsidRPr="00526DB8">
        <w:t xml:space="preserve">IDEA: 20 </w:t>
      </w:r>
      <w:r>
        <w:t>U.S.C. § 1400 et seq.</w:t>
      </w:r>
    </w:p>
    <w:p w14:paraId="692FBF18" w14:textId="77777777" w:rsidR="00410DE1" w:rsidRDefault="00410DE1" w:rsidP="00410DE1">
      <w:pPr>
        <w:pStyle w:val="NoSpacing"/>
      </w:pPr>
      <w:r>
        <w:t xml:space="preserve">34 C.F.R. Part 300 </w:t>
      </w:r>
    </w:p>
    <w:p w14:paraId="67C2ED3C" w14:textId="77777777" w:rsidR="00410DE1" w:rsidRDefault="00410DE1" w:rsidP="00410DE1">
      <w:pPr>
        <w:pStyle w:val="NoSpacing"/>
        <w:rPr>
          <w:rFonts w:cs="Times New Roman"/>
        </w:rPr>
      </w:pPr>
      <w:r>
        <w:rPr>
          <w:rFonts w:cs="Times New Roman"/>
        </w:rPr>
        <w:t>2 C.F</w:t>
      </w:r>
      <w:r w:rsidRPr="00526DB8">
        <w:rPr>
          <w:rFonts w:cs="Times New Roman"/>
        </w:rPr>
        <w:t>.R. Part</w:t>
      </w:r>
      <w:r>
        <w:rPr>
          <w:rFonts w:cs="Times New Roman"/>
        </w:rPr>
        <w:t xml:space="preserve"> 200</w:t>
      </w:r>
    </w:p>
    <w:p w14:paraId="3C13F7C1" w14:textId="77777777" w:rsidR="00410DE1" w:rsidRDefault="00410DE1" w:rsidP="00410DE1">
      <w:pPr>
        <w:pStyle w:val="NoSpacing"/>
        <w:rPr>
          <w:rFonts w:cs="Times New Roman"/>
        </w:rPr>
      </w:pPr>
      <w:r>
        <w:rPr>
          <w:rFonts w:cs="Times New Roman"/>
        </w:rPr>
        <w:t>Wyoming Statute § 21-13-310</w:t>
      </w:r>
    </w:p>
    <w:p w14:paraId="65148299" w14:textId="77777777" w:rsidR="00410DE1" w:rsidRDefault="00410DE1" w:rsidP="00410DE1">
      <w:pPr>
        <w:pStyle w:val="NoSpacing"/>
        <w:rPr>
          <w:rFonts w:cs="Times New Roman"/>
        </w:rPr>
      </w:pPr>
      <w:r>
        <w:rPr>
          <w:rFonts w:cs="Times New Roman"/>
        </w:rPr>
        <w:t>Wyoming Statute § 21-13-321</w:t>
      </w:r>
    </w:p>
    <w:p w14:paraId="393FA101" w14:textId="5EE31F77" w:rsidR="00410DE1" w:rsidRDefault="00410DE1" w:rsidP="00410DE1">
      <w:pPr>
        <w:autoSpaceDE w:val="0"/>
        <w:autoSpaceDN w:val="0"/>
        <w:adjustRightInd w:val="0"/>
        <w:spacing w:after="0" w:line="240" w:lineRule="auto"/>
        <w:rPr>
          <w:b/>
        </w:rPr>
      </w:pPr>
      <w:r>
        <w:rPr>
          <w:rFonts w:cs="Times New Roman"/>
        </w:rPr>
        <w:t>WDE Rules and Regulations; Chapters 7 and 8</w:t>
      </w:r>
      <w:r>
        <w:rPr>
          <w:rStyle w:val="CommentReference"/>
        </w:rPr>
        <w:t/>
      </w:r>
    </w:p>
    <w:p w14:paraId="490BEDFD" w14:textId="77777777" w:rsidR="00410DE1" w:rsidRDefault="00410DE1" w:rsidP="00A40ECF">
      <w:pPr>
        <w:autoSpaceDE w:val="0"/>
        <w:autoSpaceDN w:val="0"/>
        <w:adjustRightInd w:val="0"/>
        <w:spacing w:after="0" w:line="240" w:lineRule="auto"/>
        <w:rPr>
          <w:b/>
        </w:rPr>
      </w:pPr>
    </w:p>
    <w:p w14:paraId="69594708" w14:textId="0754534A" w:rsidR="00410DE1" w:rsidRDefault="00410DE1" w:rsidP="00A40ECF">
      <w:pPr>
        <w:autoSpaceDE w:val="0"/>
        <w:autoSpaceDN w:val="0"/>
        <w:adjustRightInd w:val="0"/>
        <w:spacing w:after="0" w:line="240" w:lineRule="auto"/>
        <w:rPr>
          <w:rFonts w:cs="Arial"/>
        </w:rPr>
      </w:pPr>
      <w:r>
        <w:rPr>
          <w:b/>
        </w:rPr>
        <w:t>Introduction</w:t>
      </w:r>
      <w:r>
        <w:rPr>
          <w:rFonts w:cs="Arial"/>
        </w:rPr>
        <w:t xml:space="preserve"> </w:t>
      </w:r>
    </w:p>
    <w:p w14:paraId="50B7A609" w14:textId="745D0CED" w:rsidR="003B5601" w:rsidRDefault="003B5601" w:rsidP="003B5601">
      <w:pPr>
        <w:autoSpaceDE w:val="0"/>
        <w:autoSpaceDN w:val="0"/>
        <w:adjustRightInd w:val="0"/>
        <w:spacing w:after="0" w:line="240" w:lineRule="auto"/>
        <w:rPr>
          <w:rFonts w:cs="Times New Roman"/>
        </w:rPr>
      </w:pPr>
      <w:r>
        <w:rPr>
          <w:rFonts w:cs="Arial"/>
        </w:rPr>
        <w:t>Under</w:t>
      </w:r>
      <w:r w:rsidRPr="00526DB8">
        <w:rPr>
          <w:rFonts w:cs="Times New Roman"/>
        </w:rPr>
        <w:t xml:space="preserve"> the federal Uniform Administrative Requirements for Grants and Cooperative Agreements to</w:t>
      </w:r>
      <w:r>
        <w:rPr>
          <w:rFonts w:cs="Times New Roman"/>
        </w:rPr>
        <w:t xml:space="preserve"> State and Local Governments, </w:t>
      </w:r>
      <w:r w:rsidRPr="00526DB8">
        <w:rPr>
          <w:rFonts w:cs="Times New Roman"/>
        </w:rPr>
        <w:t>State agency grantees and sub</w:t>
      </w:r>
      <w:r>
        <w:rPr>
          <w:rFonts w:cs="Times New Roman"/>
        </w:rPr>
        <w:t xml:space="preserve"> </w:t>
      </w:r>
      <w:r w:rsidRPr="00526DB8">
        <w:rPr>
          <w:rFonts w:cs="Times New Roman"/>
        </w:rPr>
        <w:t>grantees are required to use, manage, and dispose of equipment, in accordance wit</w:t>
      </w:r>
      <w:r w:rsidR="00A708DC">
        <w:rPr>
          <w:rFonts w:cs="Times New Roman"/>
        </w:rPr>
        <w:t xml:space="preserve">h State laws and procedures.  </w:t>
      </w:r>
      <w:r>
        <w:rPr>
          <w:rFonts w:cs="Times New Roman"/>
        </w:rPr>
        <w:t xml:space="preserve">2 </w:t>
      </w:r>
      <w:r w:rsidRPr="00526DB8">
        <w:rPr>
          <w:rFonts w:cs="Times New Roman"/>
        </w:rPr>
        <w:t>C.F.R. §</w:t>
      </w:r>
      <w:r>
        <w:rPr>
          <w:rFonts w:cs="Times New Roman"/>
        </w:rPr>
        <w:t>200.313</w:t>
      </w:r>
      <w:r w:rsidR="00A708DC">
        <w:rPr>
          <w:rFonts w:cs="Times New Roman"/>
        </w:rPr>
        <w:t xml:space="preserve"> </w:t>
      </w:r>
      <w:r w:rsidRPr="00526DB8">
        <w:rPr>
          <w:rFonts w:cs="Times New Roman"/>
        </w:rPr>
        <w:t xml:space="preserve">  </w:t>
      </w:r>
    </w:p>
    <w:p w14:paraId="457265C9" w14:textId="77777777" w:rsidR="003B5601" w:rsidRDefault="003B5601" w:rsidP="00A40ECF">
      <w:pPr>
        <w:autoSpaceDE w:val="0"/>
        <w:autoSpaceDN w:val="0"/>
        <w:adjustRightInd w:val="0"/>
        <w:spacing w:after="0" w:line="240" w:lineRule="auto"/>
        <w:rPr>
          <w:rFonts w:cs="Arial"/>
        </w:rPr>
      </w:pPr>
    </w:p>
    <w:p w14:paraId="1D70F43E" w14:textId="79A5A1E4" w:rsidR="00BB5946" w:rsidRDefault="003B5601" w:rsidP="00A40ECF">
      <w:pPr>
        <w:autoSpaceDE w:val="0"/>
        <w:autoSpaceDN w:val="0"/>
        <w:adjustRightInd w:val="0"/>
        <w:spacing w:after="0" w:line="240" w:lineRule="auto"/>
        <w:rPr>
          <w:rFonts w:cs="Times New Roman"/>
        </w:rPr>
      </w:pPr>
      <w:r>
        <w:rPr>
          <w:rFonts w:cs="Times New Roman"/>
        </w:rPr>
        <w:t>In accordance with</w:t>
      </w:r>
      <w:r w:rsidR="000B12BF">
        <w:rPr>
          <w:rFonts w:cs="Times New Roman"/>
        </w:rPr>
        <w:t xml:space="preserve"> IDEA, public agencies are</w:t>
      </w:r>
      <w:r w:rsidR="000B12BF" w:rsidRPr="00526DB8">
        <w:rPr>
          <w:rFonts w:cs="Times New Roman"/>
        </w:rPr>
        <w:t xml:space="preserve"> required to </w:t>
      </w:r>
      <w:r w:rsidR="000B12BF">
        <w:rPr>
          <w:rFonts w:cs="Times New Roman"/>
        </w:rPr>
        <w:t>provide</w:t>
      </w:r>
      <w:r w:rsidR="000B12BF" w:rsidRPr="00526DB8">
        <w:rPr>
          <w:rFonts w:cs="Times New Roman"/>
        </w:rPr>
        <w:t xml:space="preserve"> </w:t>
      </w:r>
      <w:r w:rsidR="000B12BF">
        <w:rPr>
          <w:rFonts w:cs="Times New Roman"/>
        </w:rPr>
        <w:t>AT</w:t>
      </w:r>
      <w:r w:rsidR="000B12BF" w:rsidRPr="00526DB8">
        <w:rPr>
          <w:rFonts w:cs="Times New Roman"/>
        </w:rPr>
        <w:t xml:space="preserve"> devices to a pupil with a disability if required as a part of the child's special education, related services, or supplementary aids and services.</w:t>
      </w:r>
      <w:r w:rsidR="00BB5946">
        <w:rPr>
          <w:rFonts w:cs="Times New Roman"/>
        </w:rPr>
        <w:t xml:space="preserve">  Determinations regarding whether an individual student with disabilities should receive AT devices and the nature and extent of those to be provided to the student must be made by the participants on a student’s individualized education program (IEP) team and documented in the student’s IEP.</w:t>
      </w:r>
    </w:p>
    <w:p w14:paraId="2C6B4A41" w14:textId="68758781" w:rsidR="00FC4A62" w:rsidRDefault="00FC4A62" w:rsidP="00FC4A62">
      <w:pPr>
        <w:autoSpaceDE w:val="0"/>
        <w:autoSpaceDN w:val="0"/>
        <w:adjustRightInd w:val="0"/>
        <w:spacing w:after="0" w:line="240" w:lineRule="auto"/>
        <w:rPr>
          <w:rFonts w:cs="Times New Roman"/>
          <w:b/>
        </w:rPr>
      </w:pPr>
    </w:p>
    <w:p w14:paraId="61452346" w14:textId="571DEAAE" w:rsidR="00FC4A62" w:rsidRDefault="00550E75" w:rsidP="00FC4A62">
      <w:pPr>
        <w:autoSpaceDE w:val="0"/>
        <w:autoSpaceDN w:val="0"/>
        <w:adjustRightInd w:val="0"/>
        <w:spacing w:after="0" w:line="240" w:lineRule="auto"/>
        <w:rPr>
          <w:rFonts w:cs="Times New Roman"/>
        </w:rPr>
      </w:pPr>
      <w:r>
        <w:rPr>
          <w:rFonts w:cs="Times New Roman"/>
        </w:rPr>
        <w:t>A</w:t>
      </w:r>
      <w:r w:rsidR="00FC4A62">
        <w:rPr>
          <w:rFonts w:cs="Times New Roman"/>
        </w:rPr>
        <w:t xml:space="preserve">n </w:t>
      </w:r>
      <w:r w:rsidR="00FC4A62" w:rsidRPr="00303A7C">
        <w:rPr>
          <w:rFonts w:cs="Times New Roman"/>
          <w:bCs/>
        </w:rPr>
        <w:t>assistive technology device</w:t>
      </w:r>
      <w:r w:rsidR="00FC4A62" w:rsidRPr="00526DB8">
        <w:rPr>
          <w:rFonts w:cs="Times New Roman"/>
          <w:b/>
          <w:bCs/>
        </w:rPr>
        <w:t xml:space="preserve"> </w:t>
      </w:r>
      <w:r w:rsidR="00FC4A62" w:rsidRPr="00526DB8">
        <w:rPr>
          <w:rFonts w:cs="Times New Roman"/>
        </w:rPr>
        <w:t>as any item, piece of equipment, or product system, whether acquired commercially off the shelf, modified, or customized, that is used to increase, maintain, or improve the functional capabilities of a child with a disability.</w:t>
      </w:r>
      <w:r w:rsidR="00FC4A62">
        <w:rPr>
          <w:rFonts w:cs="Times New Roman"/>
        </w:rPr>
        <w:t xml:space="preserve">  </w:t>
      </w:r>
      <w:r w:rsidR="00FC4A62" w:rsidRPr="00526DB8">
        <w:rPr>
          <w:rFonts w:cs="Times New Roman"/>
        </w:rPr>
        <w:t xml:space="preserve">The term does not include a medical device that is surgically implanted, or the </w:t>
      </w:r>
      <w:r w:rsidR="00FC4A62">
        <w:rPr>
          <w:rFonts w:cs="Times New Roman"/>
        </w:rPr>
        <w:t>replacement of such device.</w:t>
      </w:r>
      <w:r>
        <w:rPr>
          <w:rFonts w:cs="Times New Roman"/>
        </w:rPr>
        <w:t xml:space="preserve">  </w:t>
      </w:r>
      <w:r w:rsidRPr="00526DB8">
        <w:rPr>
          <w:rFonts w:cs="Times New Roman"/>
        </w:rPr>
        <w:t>34 C.F.R. §30</w:t>
      </w:r>
      <w:r>
        <w:rPr>
          <w:rFonts w:cs="Times New Roman"/>
        </w:rPr>
        <w:t>0.5</w:t>
      </w:r>
    </w:p>
    <w:p w14:paraId="157397B3" w14:textId="77777777" w:rsidR="00FA760B" w:rsidRPr="00526DB8" w:rsidRDefault="00FA760B" w:rsidP="00A40ECF">
      <w:pPr>
        <w:autoSpaceDE w:val="0"/>
        <w:autoSpaceDN w:val="0"/>
        <w:adjustRightInd w:val="0"/>
        <w:spacing w:after="0" w:line="240" w:lineRule="auto"/>
        <w:rPr>
          <w:rFonts w:cs="Times New Roman"/>
        </w:rPr>
      </w:pPr>
    </w:p>
    <w:p w14:paraId="267DAE42" w14:textId="646B559C" w:rsidR="00660712" w:rsidRDefault="00FA760B" w:rsidP="00FA760B">
      <w:pPr>
        <w:autoSpaceDE w:val="0"/>
        <w:autoSpaceDN w:val="0"/>
        <w:adjustRightInd w:val="0"/>
        <w:spacing w:after="0" w:line="240" w:lineRule="auto"/>
        <w:rPr>
          <w:rFonts w:cs="Times New Roman"/>
        </w:rPr>
      </w:pPr>
      <w:r w:rsidRPr="00526DB8">
        <w:rPr>
          <w:rFonts w:cs="Times New Roman"/>
        </w:rPr>
        <w:t xml:space="preserve">The source and terms of funding determine ownership of an </w:t>
      </w:r>
      <w:r w:rsidR="005657F0">
        <w:rPr>
          <w:rFonts w:cs="Times New Roman"/>
        </w:rPr>
        <w:t xml:space="preserve">AT </w:t>
      </w:r>
      <w:r w:rsidRPr="00526DB8">
        <w:rPr>
          <w:rFonts w:cs="Times New Roman"/>
        </w:rPr>
        <w:t>device acquired by a LEA for a pupil with a disability.</w:t>
      </w:r>
      <w:r w:rsidR="00585C50">
        <w:rPr>
          <w:rFonts w:cs="Times New Roman"/>
        </w:rPr>
        <w:t xml:space="preserve"> </w:t>
      </w:r>
      <w:r w:rsidRPr="00526DB8">
        <w:rPr>
          <w:rFonts w:cs="Times New Roman"/>
        </w:rPr>
        <w:t xml:space="preserve"> Ownership then determines the permissible/required disposition of the </w:t>
      </w:r>
      <w:r w:rsidR="00581B8A">
        <w:rPr>
          <w:rFonts w:cs="Times New Roman"/>
        </w:rPr>
        <w:t>AT device</w:t>
      </w:r>
      <w:r w:rsidRPr="00526DB8">
        <w:rPr>
          <w:rFonts w:cs="Times New Roman"/>
        </w:rPr>
        <w:t xml:space="preserve"> when the pupil ceases to attend the LEA.</w:t>
      </w:r>
    </w:p>
    <w:p w14:paraId="2611C38C" w14:textId="77777777" w:rsidR="00DC3DA6" w:rsidRDefault="00DC3DA6" w:rsidP="00660712">
      <w:pPr>
        <w:autoSpaceDE w:val="0"/>
        <w:autoSpaceDN w:val="0"/>
        <w:adjustRightInd w:val="0"/>
        <w:spacing w:after="0" w:line="240" w:lineRule="auto"/>
        <w:rPr>
          <w:rFonts w:cs="Times New Roman"/>
          <w:b/>
          <w:iCs/>
        </w:rPr>
      </w:pPr>
    </w:p>
    <w:p w14:paraId="3E92D612" w14:textId="12B250A9" w:rsidR="00660712" w:rsidRDefault="00581B8A" w:rsidP="00660712">
      <w:pPr>
        <w:autoSpaceDE w:val="0"/>
        <w:autoSpaceDN w:val="0"/>
        <w:adjustRightInd w:val="0"/>
        <w:spacing w:after="0" w:line="240" w:lineRule="auto"/>
        <w:rPr>
          <w:rFonts w:cs="Times New Roman"/>
          <w:b/>
          <w:iCs/>
        </w:rPr>
      </w:pPr>
      <w:r>
        <w:rPr>
          <w:rFonts w:cs="Times New Roman"/>
          <w:b/>
          <w:iCs/>
        </w:rPr>
        <w:t>Disposition</w:t>
      </w:r>
      <w:r w:rsidR="00660712" w:rsidRPr="00526DB8">
        <w:rPr>
          <w:rFonts w:cs="Times New Roman"/>
          <w:b/>
          <w:iCs/>
        </w:rPr>
        <w:t xml:space="preserve"> of Assisti</w:t>
      </w:r>
      <w:r w:rsidR="00660712">
        <w:rPr>
          <w:rFonts w:cs="Times New Roman"/>
          <w:b/>
          <w:iCs/>
        </w:rPr>
        <w:t xml:space="preserve">ve Technology </w:t>
      </w:r>
      <w:r>
        <w:rPr>
          <w:rFonts w:cs="Times New Roman"/>
          <w:b/>
          <w:iCs/>
        </w:rPr>
        <w:t xml:space="preserve">Purchased </w:t>
      </w:r>
      <w:r w:rsidR="00660712">
        <w:rPr>
          <w:rFonts w:cs="Times New Roman"/>
          <w:b/>
          <w:iCs/>
        </w:rPr>
        <w:t xml:space="preserve">with State Funds </w:t>
      </w:r>
    </w:p>
    <w:p w14:paraId="222B3DF1" w14:textId="5A6D376F" w:rsidR="00660712" w:rsidRDefault="00251E6C" w:rsidP="00660712">
      <w:pPr>
        <w:autoSpaceDE w:val="0"/>
        <w:autoSpaceDN w:val="0"/>
        <w:adjustRightInd w:val="0"/>
        <w:spacing w:after="0" w:line="240" w:lineRule="auto"/>
        <w:rPr>
          <w:rFonts w:cs="Times New Roman"/>
        </w:rPr>
      </w:pPr>
      <w:r>
        <w:rPr>
          <w:rFonts w:cs="Arial"/>
        </w:rPr>
        <w:t xml:space="preserve">Pursuant to W.S. 21-13-321(b) </w:t>
      </w:r>
      <w:r w:rsidR="00660712">
        <w:rPr>
          <w:rFonts w:cs="Arial"/>
        </w:rPr>
        <w:t xml:space="preserve">LEAs are </w:t>
      </w:r>
      <w:r w:rsidR="00660712">
        <w:rPr>
          <w:rFonts w:cs="Times New Roman"/>
        </w:rPr>
        <w:t xml:space="preserve">reimbursed 100% for Special Education expenses </w:t>
      </w:r>
      <w:r w:rsidR="003C6871">
        <w:rPr>
          <w:rFonts w:cs="Times New Roman"/>
        </w:rPr>
        <w:t xml:space="preserve">incurred the previous year </w:t>
      </w:r>
      <w:r w:rsidR="00660712">
        <w:rPr>
          <w:rFonts w:cs="Times New Roman"/>
        </w:rPr>
        <w:t>through the WDE401 Reimbursable Special Education Expen</w:t>
      </w:r>
      <w:r w:rsidR="003C6871">
        <w:rPr>
          <w:rFonts w:cs="Times New Roman"/>
        </w:rPr>
        <w:t>ditures report</w:t>
      </w:r>
      <w:r w:rsidR="00660712">
        <w:rPr>
          <w:rFonts w:cs="Times New Roman"/>
        </w:rPr>
        <w:t xml:space="preserve">.  </w:t>
      </w:r>
      <w:r w:rsidR="003C6871">
        <w:rPr>
          <w:rFonts w:cs="Times New Roman"/>
        </w:rPr>
        <w:t>W.S. 21-13-321(g) states, “</w:t>
      </w:r>
      <w:r w:rsidR="003C6871" w:rsidRPr="00B86CB3">
        <w:rPr>
          <w:rFonts w:cs="Times New Roman"/>
          <w:i/>
        </w:rPr>
        <w:t xml:space="preserve">Assistive technology equipment included within district expenditures for special education programs and services are reported under subsection (b) of this section, which was acquired to assist a student with a specific disability, shall to the extent practicable, transfer with that student if the student transfers to another school district within the state.  Within the report required under subsection (d) of this section, districts shall separately document assistive technology equipment including an inventory of assistive technology equipment and the status of the usage levels of the equipment and shall report to </w:t>
      </w:r>
      <w:r w:rsidR="003C6871" w:rsidRPr="00B86CB3">
        <w:rPr>
          <w:rFonts w:cs="Times New Roman"/>
          <w:i/>
        </w:rPr>
        <w:lastRenderedPageBreak/>
        <w:t>the department equipment which is accordingly transferred to another school district or which is currently unused by the district.  The provisions of this subsection requiring transfer of assistive technology equipment apply only if no other student within the district currently uses the equipment and the equipment is capable of transfer to another district.</w:t>
      </w:r>
      <w:r w:rsidR="003C6871">
        <w:rPr>
          <w:rFonts w:cs="Times New Roman"/>
        </w:rPr>
        <w:t>”</w:t>
      </w:r>
      <w:r w:rsidR="00976E86">
        <w:rPr>
          <w:rFonts w:cs="Times New Roman"/>
        </w:rPr>
        <w:t xml:space="preserve">  </w:t>
      </w:r>
      <w:r w:rsidR="001F1FFC">
        <w:rPr>
          <w:rFonts w:cs="Times New Roman"/>
        </w:rPr>
        <w:t>Assistive</w:t>
      </w:r>
      <w:r w:rsidR="00976E86">
        <w:rPr>
          <w:rFonts w:cs="Times New Roman"/>
        </w:rPr>
        <w:t xml:space="preserve"> technology devices purchased with these funds are allowed to be t</w:t>
      </w:r>
      <w:r w:rsidR="001F1FFC">
        <w:rPr>
          <w:rFonts w:cs="Times New Roman"/>
        </w:rPr>
        <w:t>ransferred or sold to other districts</w:t>
      </w:r>
      <w:r w:rsidR="00976E86">
        <w:rPr>
          <w:rFonts w:cs="Times New Roman"/>
        </w:rPr>
        <w:t xml:space="preserve">, State agencies or the student the device was purchased for.  </w:t>
      </w:r>
    </w:p>
    <w:p w14:paraId="06ECB6D1" w14:textId="77777777" w:rsidR="00581B8A" w:rsidRDefault="00581B8A" w:rsidP="00660712">
      <w:pPr>
        <w:autoSpaceDE w:val="0"/>
        <w:autoSpaceDN w:val="0"/>
        <w:adjustRightInd w:val="0"/>
        <w:spacing w:after="0" w:line="240" w:lineRule="auto"/>
        <w:rPr>
          <w:rFonts w:cs="Times New Roman"/>
        </w:rPr>
      </w:pPr>
    </w:p>
    <w:p w14:paraId="01303FA7" w14:textId="6800880D" w:rsidR="00581B8A" w:rsidRDefault="00581B8A" w:rsidP="00581B8A">
      <w:pPr>
        <w:autoSpaceDE w:val="0"/>
        <w:autoSpaceDN w:val="0"/>
        <w:adjustRightInd w:val="0"/>
        <w:spacing w:after="0" w:line="240" w:lineRule="auto"/>
        <w:rPr>
          <w:rFonts w:cs="Times New Roman"/>
        </w:rPr>
      </w:pPr>
      <w:r>
        <w:rPr>
          <w:rFonts w:cs="Times New Roman"/>
        </w:rPr>
        <w:t>W</w:t>
      </w:r>
      <w:r w:rsidRPr="00BB17EC">
        <w:rPr>
          <w:rFonts w:cs="Times New Roman"/>
        </w:rPr>
        <w:t xml:space="preserve">hen original or replacement equipment acquired </w:t>
      </w:r>
      <w:r>
        <w:rPr>
          <w:rFonts w:cs="Times New Roman"/>
        </w:rPr>
        <w:t>with state funds</w:t>
      </w:r>
      <w:r w:rsidRPr="00BB17EC">
        <w:rPr>
          <w:rFonts w:cs="Times New Roman"/>
        </w:rPr>
        <w:t xml:space="preserve"> is no longer needed for the original project or program o</w:t>
      </w:r>
      <w:r>
        <w:rPr>
          <w:rFonts w:cs="Times New Roman"/>
        </w:rPr>
        <w:t>r for other activities</w:t>
      </w:r>
      <w:r w:rsidRPr="00BB17EC">
        <w:rPr>
          <w:rFonts w:cs="Times New Roman"/>
        </w:rPr>
        <w:t>, disposition will be made as follows:</w:t>
      </w:r>
    </w:p>
    <w:p w14:paraId="33069115" w14:textId="77777777" w:rsidR="00581B8A" w:rsidRDefault="00581B8A" w:rsidP="00581B8A">
      <w:pPr>
        <w:pStyle w:val="ListParagraph"/>
        <w:numPr>
          <w:ilvl w:val="1"/>
          <w:numId w:val="1"/>
        </w:numPr>
        <w:autoSpaceDE w:val="0"/>
        <w:autoSpaceDN w:val="0"/>
        <w:adjustRightInd w:val="0"/>
        <w:spacing w:after="0" w:line="240" w:lineRule="auto"/>
        <w:rPr>
          <w:rFonts w:cs="Times New Roman"/>
        </w:rPr>
      </w:pPr>
      <w:r>
        <w:rPr>
          <w:rFonts w:cs="Times New Roman"/>
        </w:rPr>
        <w:t xml:space="preserve">Transfers between Wyoming school districts are governed by </w:t>
      </w:r>
      <w:r w:rsidRPr="00D57018">
        <w:rPr>
          <w:rFonts w:cs="Times New Roman"/>
        </w:rPr>
        <w:t>W.S. 21-13-321(g)</w:t>
      </w:r>
      <w:r>
        <w:rPr>
          <w:rFonts w:cs="Times New Roman"/>
        </w:rPr>
        <w:t>.</w:t>
      </w:r>
    </w:p>
    <w:p w14:paraId="1DF89AF0" w14:textId="04C03211" w:rsidR="00581B8A" w:rsidRDefault="00581B8A" w:rsidP="00581B8A">
      <w:pPr>
        <w:pStyle w:val="ListParagraph"/>
        <w:numPr>
          <w:ilvl w:val="1"/>
          <w:numId w:val="1"/>
        </w:numPr>
        <w:autoSpaceDE w:val="0"/>
        <w:autoSpaceDN w:val="0"/>
        <w:adjustRightInd w:val="0"/>
        <w:spacing w:after="0" w:line="240" w:lineRule="auto"/>
        <w:rPr>
          <w:rFonts w:cs="Times New Roman"/>
        </w:rPr>
      </w:pPr>
      <w:r>
        <w:rPr>
          <w:rFonts w:cs="Times New Roman"/>
        </w:rPr>
        <w:t xml:space="preserve">Revenue from the sale of assistive technology reimbursed by the state should be coded to revenue source code 85312 regardless of the capitalization threshold.  </w:t>
      </w:r>
      <w:r w:rsidRPr="00D57018">
        <w:rPr>
          <w:rFonts w:cs="Times New Roman"/>
        </w:rPr>
        <w:t xml:space="preserve">The amount will be </w:t>
      </w:r>
      <w:r>
        <w:rPr>
          <w:rFonts w:cs="Times New Roman"/>
        </w:rPr>
        <w:t>counted as a</w:t>
      </w:r>
      <w:r w:rsidRPr="00D57018">
        <w:rPr>
          <w:rFonts w:cs="Times New Roman"/>
        </w:rPr>
        <w:t xml:space="preserve"> local resource for funding model determinations.</w:t>
      </w:r>
    </w:p>
    <w:p w14:paraId="655CB307" w14:textId="77777777" w:rsidR="00581B8A" w:rsidRDefault="00581B8A" w:rsidP="00581B8A">
      <w:pPr>
        <w:pStyle w:val="ListParagraph"/>
        <w:numPr>
          <w:ilvl w:val="1"/>
          <w:numId w:val="1"/>
        </w:numPr>
        <w:autoSpaceDE w:val="0"/>
        <w:autoSpaceDN w:val="0"/>
        <w:adjustRightInd w:val="0"/>
        <w:spacing w:after="0" w:line="240" w:lineRule="auto"/>
        <w:rPr>
          <w:rFonts w:cs="Times New Roman"/>
        </w:rPr>
      </w:pPr>
      <w:r w:rsidRPr="00C90A66">
        <w:rPr>
          <w:rFonts w:cs="Times New Roman"/>
        </w:rPr>
        <w:t>Complete Purchase/Sales Agreement Form for documentation.</w:t>
      </w:r>
    </w:p>
    <w:p w14:paraId="304D00D4" w14:textId="77777777" w:rsidR="00581B8A" w:rsidRDefault="00581B8A" w:rsidP="00581B8A">
      <w:pPr>
        <w:pStyle w:val="ListParagraph"/>
        <w:numPr>
          <w:ilvl w:val="1"/>
          <w:numId w:val="1"/>
        </w:numPr>
        <w:autoSpaceDE w:val="0"/>
        <w:autoSpaceDN w:val="0"/>
        <w:adjustRightInd w:val="0"/>
        <w:spacing w:after="0" w:line="240" w:lineRule="auto"/>
        <w:rPr>
          <w:rFonts w:cs="Times New Roman"/>
        </w:rPr>
      </w:pPr>
      <w:r>
        <w:rPr>
          <w:rFonts w:cs="Times New Roman"/>
        </w:rPr>
        <w:t>For equipment over $5,000</w:t>
      </w:r>
    </w:p>
    <w:p w14:paraId="152588C1" w14:textId="77777777" w:rsidR="00581B8A" w:rsidRPr="00C90A66" w:rsidRDefault="00581B8A" w:rsidP="00581B8A">
      <w:pPr>
        <w:pStyle w:val="ListParagraph"/>
        <w:numPr>
          <w:ilvl w:val="2"/>
          <w:numId w:val="1"/>
        </w:numPr>
        <w:autoSpaceDE w:val="0"/>
        <w:autoSpaceDN w:val="0"/>
        <w:adjustRightInd w:val="0"/>
        <w:spacing w:after="0" w:line="240" w:lineRule="auto"/>
        <w:rPr>
          <w:rFonts w:cs="Times New Roman"/>
        </w:rPr>
      </w:pPr>
      <w:r>
        <w:rPr>
          <w:rFonts w:cs="Times New Roman"/>
        </w:rPr>
        <w:t>Follow district policy to account for removal of fixed asset.</w:t>
      </w:r>
    </w:p>
    <w:p w14:paraId="6FF41260" w14:textId="77777777" w:rsidR="00660712" w:rsidRPr="00526DB8" w:rsidRDefault="00660712" w:rsidP="00660712">
      <w:pPr>
        <w:autoSpaceDE w:val="0"/>
        <w:autoSpaceDN w:val="0"/>
        <w:adjustRightInd w:val="0"/>
        <w:spacing w:after="0" w:line="240" w:lineRule="auto"/>
        <w:rPr>
          <w:rFonts w:cs="Times New Roman"/>
        </w:rPr>
      </w:pPr>
    </w:p>
    <w:p w14:paraId="74F41FBA" w14:textId="2446F870" w:rsidR="00526DB8" w:rsidRDefault="00B339B2" w:rsidP="00FA760B">
      <w:pPr>
        <w:autoSpaceDE w:val="0"/>
        <w:autoSpaceDN w:val="0"/>
        <w:adjustRightInd w:val="0"/>
        <w:spacing w:after="0" w:line="240" w:lineRule="auto"/>
        <w:rPr>
          <w:rFonts w:cs="Times New Roman"/>
          <w:b/>
          <w:iCs/>
        </w:rPr>
      </w:pPr>
      <w:r>
        <w:rPr>
          <w:rFonts w:cs="Times New Roman"/>
          <w:b/>
          <w:iCs/>
        </w:rPr>
        <w:t>Disposition</w:t>
      </w:r>
      <w:r w:rsidR="00E33B0E">
        <w:rPr>
          <w:rFonts w:cs="Times New Roman"/>
          <w:b/>
          <w:iCs/>
        </w:rPr>
        <w:t xml:space="preserve"> </w:t>
      </w:r>
      <w:r>
        <w:rPr>
          <w:rFonts w:cs="Times New Roman"/>
          <w:b/>
          <w:iCs/>
        </w:rPr>
        <w:t>o</w:t>
      </w:r>
      <w:r w:rsidR="00E33B0E">
        <w:rPr>
          <w:rFonts w:cs="Times New Roman"/>
          <w:b/>
          <w:iCs/>
        </w:rPr>
        <w:t xml:space="preserve">f Assistive Technology </w:t>
      </w:r>
      <w:r>
        <w:rPr>
          <w:rFonts w:cs="Times New Roman"/>
          <w:b/>
          <w:iCs/>
        </w:rPr>
        <w:t>Purchased w</w:t>
      </w:r>
      <w:r w:rsidR="00FA760B" w:rsidRPr="00526DB8">
        <w:rPr>
          <w:rFonts w:cs="Times New Roman"/>
          <w:b/>
          <w:iCs/>
        </w:rPr>
        <w:t xml:space="preserve">ith </w:t>
      </w:r>
      <w:r w:rsidR="00CF1733">
        <w:rPr>
          <w:rFonts w:cs="Times New Roman"/>
          <w:b/>
          <w:iCs/>
        </w:rPr>
        <w:t xml:space="preserve">Federal </w:t>
      </w:r>
      <w:r w:rsidR="00FA760B" w:rsidRPr="00526DB8">
        <w:rPr>
          <w:rFonts w:cs="Times New Roman"/>
          <w:b/>
          <w:iCs/>
        </w:rPr>
        <w:t xml:space="preserve">IDEA Part B </w:t>
      </w:r>
      <w:r w:rsidR="00E33B0E">
        <w:rPr>
          <w:rFonts w:cs="Times New Roman"/>
          <w:b/>
          <w:iCs/>
        </w:rPr>
        <w:t>F</w:t>
      </w:r>
      <w:r w:rsidR="00FA760B" w:rsidRPr="00526DB8">
        <w:rPr>
          <w:rFonts w:cs="Times New Roman"/>
          <w:b/>
          <w:iCs/>
        </w:rPr>
        <w:t>unds</w:t>
      </w:r>
    </w:p>
    <w:p w14:paraId="54720E77" w14:textId="00E705AB" w:rsidR="00FA760B" w:rsidRDefault="00FA760B" w:rsidP="00FA760B">
      <w:pPr>
        <w:autoSpaceDE w:val="0"/>
        <w:autoSpaceDN w:val="0"/>
        <w:adjustRightInd w:val="0"/>
        <w:spacing w:after="0" w:line="240" w:lineRule="auto"/>
        <w:rPr>
          <w:rFonts w:cs="Times New Roman"/>
        </w:rPr>
      </w:pPr>
      <w:r w:rsidRPr="00526DB8">
        <w:rPr>
          <w:rFonts w:cs="Times New Roman"/>
        </w:rPr>
        <w:t xml:space="preserve">In accordance with </w:t>
      </w:r>
      <w:r w:rsidR="00970B13">
        <w:rPr>
          <w:rFonts w:cs="Times New Roman"/>
        </w:rPr>
        <w:t xml:space="preserve">2 </w:t>
      </w:r>
      <w:r w:rsidR="00970B13" w:rsidRPr="00526DB8">
        <w:rPr>
          <w:rFonts w:cs="Times New Roman"/>
        </w:rPr>
        <w:t>C.F.R. §</w:t>
      </w:r>
      <w:r w:rsidR="00970B13">
        <w:rPr>
          <w:rFonts w:cs="Times New Roman"/>
        </w:rPr>
        <w:t>200.313</w:t>
      </w:r>
      <w:r w:rsidRPr="00526DB8">
        <w:rPr>
          <w:rFonts w:cs="Times New Roman"/>
        </w:rPr>
        <w:t>, the equipment purchased with I</w:t>
      </w:r>
      <w:r w:rsidR="00F01718">
        <w:rPr>
          <w:rFonts w:cs="Times New Roman"/>
        </w:rPr>
        <w:t>DEA Part B funds must be used</w:t>
      </w:r>
      <w:r w:rsidR="00970B13">
        <w:rPr>
          <w:rFonts w:cs="Times New Roman"/>
        </w:rPr>
        <w:t xml:space="preserve"> </w:t>
      </w:r>
      <w:r w:rsidRPr="00526DB8">
        <w:rPr>
          <w:rFonts w:cs="Times New Roman"/>
        </w:rPr>
        <w:t xml:space="preserve">in the program or project for which it was acquired as long as needed, whether or not the project or program continues to be supported by Federal funds. </w:t>
      </w:r>
      <w:r w:rsidR="00585C50">
        <w:rPr>
          <w:rFonts w:cs="Times New Roman"/>
        </w:rPr>
        <w:t xml:space="preserve"> </w:t>
      </w:r>
      <w:r w:rsidRPr="002B70A6">
        <w:rPr>
          <w:rFonts w:cs="Times New Roman"/>
        </w:rPr>
        <w:t xml:space="preserve">When no longer needed for the original program or project, the equipment may be used in other activities currently or previously </w:t>
      </w:r>
      <w:r w:rsidR="002B70A6" w:rsidRPr="002B70A6">
        <w:rPr>
          <w:rFonts w:cs="Times New Roman"/>
        </w:rPr>
        <w:t xml:space="preserve">supported by a Federal agency.  </w:t>
      </w:r>
      <w:r w:rsidR="001F1FFC">
        <w:rPr>
          <w:rFonts w:cs="Times New Roman"/>
        </w:rPr>
        <w:t>T</w:t>
      </w:r>
      <w:r w:rsidRPr="002B70A6">
        <w:rPr>
          <w:rFonts w:cs="Times New Roman"/>
        </w:rPr>
        <w:t xml:space="preserve">he equipment is required to be available for use on other projects or programs currently or previously supported by the Federal Government, providing such use will not interfere with the work on the projects or program for which it was originally acquired. </w:t>
      </w:r>
      <w:r w:rsidR="00585C50" w:rsidRPr="002B70A6">
        <w:rPr>
          <w:rFonts w:cs="Times New Roman"/>
        </w:rPr>
        <w:t xml:space="preserve"> </w:t>
      </w:r>
      <w:r w:rsidRPr="002B70A6">
        <w:rPr>
          <w:rFonts w:cs="Times New Roman"/>
        </w:rPr>
        <w:t>First preference for other use shall be given to other programs or projects su</w:t>
      </w:r>
      <w:r w:rsidR="002B70A6" w:rsidRPr="002B70A6">
        <w:rPr>
          <w:rFonts w:cs="Times New Roman"/>
        </w:rPr>
        <w:t xml:space="preserve">pported by the awarding agency. </w:t>
      </w:r>
      <w:r w:rsidR="00585C50" w:rsidRPr="002B70A6">
        <w:rPr>
          <w:rFonts w:cs="Times New Roman"/>
        </w:rPr>
        <w:t xml:space="preserve"> </w:t>
      </w:r>
      <w:r w:rsidR="00F01718" w:rsidRPr="002B70A6">
        <w:rPr>
          <w:rFonts w:cs="Times New Roman"/>
        </w:rPr>
        <w:t xml:space="preserve">Therefore, </w:t>
      </w:r>
      <w:r w:rsidRPr="002B70A6">
        <w:rPr>
          <w:rFonts w:cs="Times New Roman"/>
        </w:rPr>
        <w:t>an LEA is required to continue using equipment it purchases with Part B funds for as long as it needs the equipment to carry out the purposes of its Part B program.</w:t>
      </w:r>
    </w:p>
    <w:p w14:paraId="79BFD2D0" w14:textId="77777777" w:rsidR="00B339B2" w:rsidRDefault="00B339B2" w:rsidP="00FA760B">
      <w:pPr>
        <w:autoSpaceDE w:val="0"/>
        <w:autoSpaceDN w:val="0"/>
        <w:adjustRightInd w:val="0"/>
        <w:spacing w:after="0" w:line="240" w:lineRule="auto"/>
        <w:rPr>
          <w:rFonts w:cs="Times New Roman"/>
        </w:rPr>
      </w:pPr>
    </w:p>
    <w:p w14:paraId="3ADFF6F9" w14:textId="3F9F9414" w:rsidR="00B339B2" w:rsidRPr="00526DB8" w:rsidRDefault="00B339B2" w:rsidP="00B339B2">
      <w:pPr>
        <w:autoSpaceDE w:val="0"/>
        <w:autoSpaceDN w:val="0"/>
        <w:adjustRightInd w:val="0"/>
        <w:spacing w:after="0" w:line="240" w:lineRule="auto"/>
        <w:rPr>
          <w:rFonts w:cs="Times New Roman"/>
        </w:rPr>
      </w:pPr>
      <w:r>
        <w:rPr>
          <w:rFonts w:cs="Times New Roman"/>
        </w:rPr>
        <w:t xml:space="preserve">When </w:t>
      </w:r>
      <w:r w:rsidRPr="00526DB8">
        <w:rPr>
          <w:rFonts w:cs="Times New Roman"/>
        </w:rPr>
        <w:t xml:space="preserve">original or replacement equipment acquired under a </w:t>
      </w:r>
      <w:r>
        <w:rPr>
          <w:rFonts w:cs="Times New Roman"/>
        </w:rPr>
        <w:t>Federal award</w:t>
      </w:r>
      <w:r w:rsidRPr="00970B13">
        <w:rPr>
          <w:rFonts w:cs="Times New Roman"/>
        </w:rPr>
        <w:t xml:space="preserve"> is no longer needed for the original project or program or for other activities currently or</w:t>
      </w:r>
      <w:r w:rsidRPr="00526DB8">
        <w:rPr>
          <w:rFonts w:cs="Times New Roman"/>
        </w:rPr>
        <w:t xml:space="preserve"> previously supported by a Federal agency, disposition will be made as follows:</w:t>
      </w:r>
    </w:p>
    <w:p w14:paraId="3D1280A7" w14:textId="77777777" w:rsidR="00B339B2" w:rsidRDefault="00B339B2" w:rsidP="00B339B2">
      <w:pPr>
        <w:pStyle w:val="ListParagraph"/>
        <w:numPr>
          <w:ilvl w:val="0"/>
          <w:numId w:val="5"/>
        </w:numPr>
        <w:autoSpaceDE w:val="0"/>
        <w:autoSpaceDN w:val="0"/>
        <w:adjustRightInd w:val="0"/>
        <w:spacing w:after="0" w:line="240" w:lineRule="auto"/>
        <w:rPr>
          <w:rFonts w:cs="Times New Roman"/>
        </w:rPr>
      </w:pPr>
      <w:r>
        <w:rPr>
          <w:rFonts w:cs="Times New Roman"/>
        </w:rPr>
        <w:t>Equipment</w:t>
      </w:r>
      <w:r w:rsidRPr="00F01718">
        <w:rPr>
          <w:rFonts w:cs="Times New Roman"/>
        </w:rPr>
        <w:t xml:space="preserve"> with a current per-unit fair market value of less </w:t>
      </w:r>
      <w:r w:rsidRPr="00F01718">
        <w:rPr>
          <w:rFonts w:cs="Times New Roman"/>
          <w:b/>
          <w:bCs/>
        </w:rPr>
        <w:t xml:space="preserve">than $5,000 </w:t>
      </w:r>
      <w:r w:rsidRPr="00F01718">
        <w:rPr>
          <w:rFonts w:cs="Times New Roman"/>
        </w:rPr>
        <w:t xml:space="preserve">may be </w:t>
      </w:r>
      <w:r w:rsidRPr="00970B13">
        <w:rPr>
          <w:rFonts w:cs="Times New Roman"/>
        </w:rPr>
        <w:t xml:space="preserve">retained, sold or otherwise disposed of with no further obligation to the </w:t>
      </w:r>
      <w:r>
        <w:rPr>
          <w:rFonts w:cs="Times New Roman"/>
        </w:rPr>
        <w:t>WDE</w:t>
      </w:r>
      <w:r w:rsidRPr="00970B13">
        <w:rPr>
          <w:rFonts w:cs="Times New Roman"/>
        </w:rPr>
        <w:t>.</w:t>
      </w:r>
    </w:p>
    <w:p w14:paraId="1F651688" w14:textId="30C5C7E0" w:rsidR="005657F0" w:rsidRDefault="005657F0" w:rsidP="00B339B2">
      <w:pPr>
        <w:pStyle w:val="ListParagraph"/>
        <w:numPr>
          <w:ilvl w:val="1"/>
          <w:numId w:val="5"/>
        </w:numPr>
        <w:autoSpaceDE w:val="0"/>
        <w:autoSpaceDN w:val="0"/>
        <w:adjustRightInd w:val="0"/>
        <w:spacing w:after="0" w:line="240" w:lineRule="auto"/>
        <w:rPr>
          <w:rFonts w:cs="Times New Roman"/>
        </w:rPr>
      </w:pPr>
      <w:r>
        <w:rPr>
          <w:rFonts w:cs="Times New Roman"/>
        </w:rPr>
        <w:t>Submit a request for disposition to WDE for approval.</w:t>
      </w:r>
    </w:p>
    <w:p w14:paraId="09DE6A7A" w14:textId="14DD8AB4" w:rsidR="00B339B2" w:rsidRPr="00136494" w:rsidRDefault="005657F0" w:rsidP="00B339B2">
      <w:pPr>
        <w:pStyle w:val="ListParagraph"/>
        <w:numPr>
          <w:ilvl w:val="1"/>
          <w:numId w:val="5"/>
        </w:numPr>
        <w:autoSpaceDE w:val="0"/>
        <w:autoSpaceDN w:val="0"/>
        <w:adjustRightInd w:val="0"/>
        <w:spacing w:after="0" w:line="240" w:lineRule="auto"/>
        <w:rPr>
          <w:rFonts w:cs="Times New Roman"/>
        </w:rPr>
      </w:pPr>
      <w:r>
        <w:rPr>
          <w:rFonts w:cs="Times New Roman"/>
        </w:rPr>
        <w:t xml:space="preserve">Complete a </w:t>
      </w:r>
      <w:r w:rsidR="00B339B2">
        <w:rPr>
          <w:rFonts w:cs="Times New Roman"/>
        </w:rPr>
        <w:t>Purchase/Sales Agreement Form for documentation.</w:t>
      </w:r>
    </w:p>
    <w:p w14:paraId="34A77BB3" w14:textId="77777777" w:rsidR="00B339B2" w:rsidRDefault="00B339B2" w:rsidP="00B339B2">
      <w:pPr>
        <w:pStyle w:val="ListParagraph"/>
        <w:numPr>
          <w:ilvl w:val="1"/>
          <w:numId w:val="5"/>
        </w:numPr>
        <w:autoSpaceDE w:val="0"/>
        <w:autoSpaceDN w:val="0"/>
        <w:adjustRightInd w:val="0"/>
        <w:spacing w:after="0" w:line="240" w:lineRule="auto"/>
        <w:rPr>
          <w:rFonts w:cs="Times New Roman"/>
        </w:rPr>
      </w:pPr>
      <w:r>
        <w:rPr>
          <w:rFonts w:cs="Times New Roman"/>
        </w:rPr>
        <w:t>Revenue received from equipment and supplies that no longer carry an obligation to the federal grant or awarding agency should be coded to the general fund using revenue source code 85313.  The amount will be excluded from local resource computations for funding model determinations.</w:t>
      </w:r>
    </w:p>
    <w:p w14:paraId="18415068" w14:textId="5B0F96DF" w:rsidR="00B339B2" w:rsidRDefault="00B339B2" w:rsidP="00B339B2">
      <w:pPr>
        <w:pStyle w:val="ListParagraph"/>
        <w:numPr>
          <w:ilvl w:val="0"/>
          <w:numId w:val="5"/>
        </w:numPr>
        <w:autoSpaceDE w:val="0"/>
        <w:autoSpaceDN w:val="0"/>
        <w:adjustRightInd w:val="0"/>
        <w:spacing w:after="0" w:line="240" w:lineRule="auto"/>
        <w:rPr>
          <w:rFonts w:cs="Times New Roman"/>
        </w:rPr>
      </w:pPr>
      <w:r>
        <w:rPr>
          <w:rFonts w:cs="Times New Roman"/>
        </w:rPr>
        <w:t>Equipment</w:t>
      </w:r>
      <w:r w:rsidRPr="00F01718">
        <w:rPr>
          <w:rFonts w:cs="Times New Roman"/>
        </w:rPr>
        <w:t xml:space="preserve"> with a current per unit fair market value </w:t>
      </w:r>
      <w:r w:rsidRPr="00F01718">
        <w:rPr>
          <w:rFonts w:cs="Times New Roman"/>
          <w:b/>
          <w:bCs/>
        </w:rPr>
        <w:t xml:space="preserve">in </w:t>
      </w:r>
      <w:r w:rsidRPr="00F01718">
        <w:rPr>
          <w:rFonts w:cs="Times New Roman"/>
        </w:rPr>
        <w:t xml:space="preserve">excess </w:t>
      </w:r>
      <w:r w:rsidRPr="00F01718">
        <w:rPr>
          <w:rFonts w:cs="Times New Roman"/>
          <w:b/>
          <w:bCs/>
        </w:rPr>
        <w:t xml:space="preserve">of $5,000 </w:t>
      </w:r>
      <w:r w:rsidRPr="00F01718">
        <w:rPr>
          <w:rFonts w:cs="Times New Roman"/>
        </w:rPr>
        <w:t xml:space="preserve">may be retained or sold and the </w:t>
      </w:r>
      <w:r>
        <w:rPr>
          <w:rFonts w:cs="Times New Roman"/>
        </w:rPr>
        <w:t xml:space="preserve">WDE or awarding agency </w:t>
      </w:r>
      <w:r w:rsidRPr="00F01718">
        <w:rPr>
          <w:rFonts w:cs="Times New Roman"/>
        </w:rPr>
        <w:t xml:space="preserve">shall have a right to an amount </w:t>
      </w:r>
      <w:r w:rsidR="00CF1733">
        <w:rPr>
          <w:rFonts w:cs="Times New Roman"/>
        </w:rPr>
        <w:t xml:space="preserve">proportionate to its share in the cost of the equipment.  This amount is </w:t>
      </w:r>
      <w:r w:rsidRPr="00F01718">
        <w:rPr>
          <w:rFonts w:cs="Times New Roman"/>
        </w:rPr>
        <w:t xml:space="preserve">calculated by multiplying the current market value or proceeds from sale by the </w:t>
      </w:r>
      <w:r>
        <w:rPr>
          <w:rFonts w:cs="Times New Roman"/>
        </w:rPr>
        <w:t xml:space="preserve">WDE or </w:t>
      </w:r>
      <w:r w:rsidRPr="00F01718">
        <w:rPr>
          <w:rFonts w:cs="Times New Roman"/>
        </w:rPr>
        <w:t>awarding ag</w:t>
      </w:r>
      <w:r w:rsidR="00D75CBE">
        <w:rPr>
          <w:rFonts w:cs="Times New Roman"/>
        </w:rPr>
        <w:t xml:space="preserve">ency's share of the equipment.  Pursuant to 2 </w:t>
      </w:r>
      <w:r w:rsidR="00D75CBE" w:rsidRPr="00526DB8">
        <w:rPr>
          <w:rFonts w:cs="Times New Roman"/>
        </w:rPr>
        <w:t>C.F.R. §</w:t>
      </w:r>
      <w:r w:rsidR="00D75CBE">
        <w:rPr>
          <w:rFonts w:cs="Times New Roman"/>
        </w:rPr>
        <w:t xml:space="preserve">200.313(e)(2), LEAs may deduct and retain from the Federal share $500 or ten percent of the proceeds, whichever is less, for its selling and handling expenses. </w:t>
      </w:r>
    </w:p>
    <w:p w14:paraId="2245D7AF" w14:textId="41578284" w:rsidR="00A708DC" w:rsidRPr="005761E5" w:rsidRDefault="00A708DC" w:rsidP="00AD4D78">
      <w:pPr>
        <w:pStyle w:val="ListParagraph"/>
        <w:numPr>
          <w:ilvl w:val="1"/>
          <w:numId w:val="5"/>
        </w:numPr>
        <w:autoSpaceDE w:val="0"/>
        <w:autoSpaceDN w:val="0"/>
        <w:adjustRightInd w:val="0"/>
        <w:spacing w:after="0" w:line="240" w:lineRule="auto"/>
        <w:rPr>
          <w:rFonts w:cs="Times New Roman"/>
        </w:rPr>
      </w:pPr>
      <w:r w:rsidRPr="005761E5">
        <w:rPr>
          <w:rFonts w:cs="Times New Roman"/>
        </w:rPr>
        <w:t>Submit a request for disposition to WDE for approval.</w:t>
      </w:r>
    </w:p>
    <w:p w14:paraId="1CB6591C" w14:textId="6C701516" w:rsidR="00B339B2" w:rsidRDefault="00B339B2" w:rsidP="00B339B2">
      <w:pPr>
        <w:pStyle w:val="ListParagraph"/>
        <w:numPr>
          <w:ilvl w:val="1"/>
          <w:numId w:val="5"/>
        </w:numPr>
        <w:autoSpaceDE w:val="0"/>
        <w:autoSpaceDN w:val="0"/>
        <w:adjustRightInd w:val="0"/>
        <w:spacing w:after="0" w:line="240" w:lineRule="auto"/>
        <w:rPr>
          <w:rFonts w:cs="Times New Roman"/>
        </w:rPr>
      </w:pPr>
      <w:r>
        <w:rPr>
          <w:rFonts w:cs="Times New Roman"/>
        </w:rPr>
        <w:t>Complete Purchase/Sales Agreement Form for documentation.</w:t>
      </w:r>
    </w:p>
    <w:p w14:paraId="1A854AE9" w14:textId="77777777" w:rsidR="00B339B2" w:rsidRPr="00BB13C6" w:rsidRDefault="00B339B2" w:rsidP="00B339B2">
      <w:pPr>
        <w:pStyle w:val="ListParagraph"/>
        <w:numPr>
          <w:ilvl w:val="1"/>
          <w:numId w:val="5"/>
        </w:numPr>
        <w:autoSpaceDE w:val="0"/>
        <w:autoSpaceDN w:val="0"/>
        <w:adjustRightInd w:val="0"/>
        <w:spacing w:after="0" w:line="240" w:lineRule="auto"/>
        <w:rPr>
          <w:rFonts w:cs="Times New Roman"/>
        </w:rPr>
      </w:pPr>
      <w:r>
        <w:rPr>
          <w:rFonts w:cs="Times New Roman"/>
        </w:rPr>
        <w:t>If sold and the federal program fund is still open, monies received should be coded as a reduction of expenditures from the account it was purchased from.</w:t>
      </w:r>
    </w:p>
    <w:p w14:paraId="069787EB" w14:textId="77777777" w:rsidR="00B339B2" w:rsidRDefault="00B339B2" w:rsidP="00B339B2">
      <w:pPr>
        <w:pStyle w:val="ListParagraph"/>
        <w:numPr>
          <w:ilvl w:val="1"/>
          <w:numId w:val="5"/>
        </w:numPr>
        <w:autoSpaceDE w:val="0"/>
        <w:autoSpaceDN w:val="0"/>
        <w:adjustRightInd w:val="0"/>
        <w:spacing w:after="0" w:line="240" w:lineRule="auto"/>
        <w:rPr>
          <w:rFonts w:cs="Times New Roman"/>
        </w:rPr>
      </w:pPr>
      <w:r>
        <w:rPr>
          <w:rFonts w:cs="Times New Roman"/>
        </w:rPr>
        <w:t xml:space="preserve">If sold and the federal program fund is closed, monies received should be coded as a revenue and funds returned to the Federal awarding agency. </w:t>
      </w:r>
    </w:p>
    <w:p w14:paraId="7E45E97B" w14:textId="77777777" w:rsidR="00B339B2" w:rsidRDefault="00B339B2" w:rsidP="00B339B2">
      <w:pPr>
        <w:pStyle w:val="ListParagraph"/>
        <w:numPr>
          <w:ilvl w:val="1"/>
          <w:numId w:val="5"/>
        </w:numPr>
        <w:autoSpaceDE w:val="0"/>
        <w:autoSpaceDN w:val="0"/>
        <w:adjustRightInd w:val="0"/>
        <w:spacing w:after="0" w:line="240" w:lineRule="auto"/>
        <w:rPr>
          <w:rFonts w:cs="Times New Roman"/>
        </w:rPr>
      </w:pPr>
      <w:r>
        <w:rPr>
          <w:rFonts w:cs="Times New Roman"/>
        </w:rPr>
        <w:t xml:space="preserve">If transferred and federal program fund is still open, fair market value monies need to be transferred as a reduction of expenditures. </w:t>
      </w:r>
    </w:p>
    <w:p w14:paraId="5B1B0CD7" w14:textId="77777777" w:rsidR="00B339B2" w:rsidRDefault="00B339B2" w:rsidP="00B339B2">
      <w:pPr>
        <w:pStyle w:val="ListParagraph"/>
        <w:numPr>
          <w:ilvl w:val="1"/>
          <w:numId w:val="5"/>
        </w:numPr>
        <w:autoSpaceDE w:val="0"/>
        <w:autoSpaceDN w:val="0"/>
        <w:adjustRightInd w:val="0"/>
        <w:spacing w:after="0" w:line="240" w:lineRule="auto"/>
        <w:rPr>
          <w:rFonts w:cs="Times New Roman"/>
        </w:rPr>
      </w:pPr>
      <w:r>
        <w:rPr>
          <w:rFonts w:cs="Times New Roman"/>
        </w:rPr>
        <w:t>If transferred and federal program fund is closed, fair market value monies need to be returned to the Federal awarding agency.</w:t>
      </w:r>
    </w:p>
    <w:p w14:paraId="0597EDDE" w14:textId="792E58E6" w:rsidR="00B339B2" w:rsidRPr="00A936CD" w:rsidRDefault="00B339B2" w:rsidP="00144913">
      <w:pPr>
        <w:pStyle w:val="ListParagraph"/>
        <w:numPr>
          <w:ilvl w:val="0"/>
          <w:numId w:val="5"/>
        </w:numPr>
        <w:autoSpaceDE w:val="0"/>
        <w:autoSpaceDN w:val="0"/>
        <w:adjustRightInd w:val="0"/>
        <w:spacing w:after="0" w:line="240" w:lineRule="auto"/>
        <w:rPr>
          <w:rFonts w:cs="Times New Roman"/>
        </w:rPr>
      </w:pPr>
      <w:r w:rsidRPr="00A936CD">
        <w:rPr>
          <w:rFonts w:cs="Times New Roman"/>
        </w:rPr>
        <w:t>The district may transfer title of property to the Federal Government or to an eligible third party provided that the district must be entitled to compensation for its attributable percentage of the current fair market value of the property.</w:t>
      </w:r>
    </w:p>
    <w:p w14:paraId="65F14384" w14:textId="77777777" w:rsidR="003F01FD" w:rsidRDefault="003F01FD" w:rsidP="00FA760B">
      <w:pPr>
        <w:autoSpaceDE w:val="0"/>
        <w:autoSpaceDN w:val="0"/>
        <w:adjustRightInd w:val="0"/>
        <w:spacing w:after="0" w:line="240" w:lineRule="auto"/>
        <w:rPr>
          <w:rFonts w:cs="Times New Roman"/>
        </w:rPr>
      </w:pPr>
    </w:p>
    <w:p w14:paraId="4E8AD43D" w14:textId="3A786CDD" w:rsidR="00F059B5" w:rsidRPr="00526DB8" w:rsidRDefault="00F059B5" w:rsidP="00F059B5">
      <w:pPr>
        <w:autoSpaceDE w:val="0"/>
        <w:autoSpaceDN w:val="0"/>
        <w:adjustRightInd w:val="0"/>
        <w:spacing w:after="0" w:line="240" w:lineRule="auto"/>
        <w:rPr>
          <w:rFonts w:cs="Times New Roman"/>
          <w:i/>
          <w:iCs/>
        </w:rPr>
      </w:pPr>
      <w:r w:rsidRPr="00526DB8">
        <w:rPr>
          <w:rFonts w:cs="Times New Roman"/>
          <w:b/>
          <w:iCs/>
        </w:rPr>
        <w:t>Transition Pla</w:t>
      </w:r>
      <w:r w:rsidR="00E33B0E">
        <w:rPr>
          <w:rFonts w:cs="Times New Roman"/>
          <w:b/>
          <w:iCs/>
        </w:rPr>
        <w:t xml:space="preserve">nning </w:t>
      </w:r>
      <w:r w:rsidR="0050460B">
        <w:rPr>
          <w:rFonts w:cs="Times New Roman"/>
          <w:b/>
          <w:iCs/>
        </w:rPr>
        <w:t>a</w:t>
      </w:r>
      <w:r w:rsidR="00E33B0E">
        <w:rPr>
          <w:rFonts w:cs="Times New Roman"/>
          <w:b/>
          <w:iCs/>
        </w:rPr>
        <w:t xml:space="preserve">nd Transfer </w:t>
      </w:r>
      <w:r w:rsidR="0050460B">
        <w:rPr>
          <w:rFonts w:cs="Times New Roman"/>
          <w:b/>
          <w:iCs/>
        </w:rPr>
        <w:t>t</w:t>
      </w:r>
      <w:r w:rsidR="0050460B" w:rsidRPr="00526DB8">
        <w:rPr>
          <w:rFonts w:cs="Times New Roman"/>
          <w:b/>
          <w:iCs/>
        </w:rPr>
        <w:t xml:space="preserve">o </w:t>
      </w:r>
      <w:r w:rsidRPr="00526DB8">
        <w:rPr>
          <w:rFonts w:cs="Times New Roman"/>
          <w:b/>
          <w:iCs/>
        </w:rPr>
        <w:t xml:space="preserve">State </w:t>
      </w:r>
      <w:r w:rsidR="00E33B0E">
        <w:rPr>
          <w:rFonts w:cs="Times New Roman"/>
          <w:b/>
          <w:iCs/>
        </w:rPr>
        <w:t>Vocational Rehabilitation (VR) A</w:t>
      </w:r>
      <w:r w:rsidRPr="00526DB8">
        <w:rPr>
          <w:rFonts w:cs="Times New Roman"/>
          <w:b/>
          <w:iCs/>
        </w:rPr>
        <w:t>gency</w:t>
      </w:r>
    </w:p>
    <w:p w14:paraId="3EFCFF9A" w14:textId="331887DB" w:rsidR="00F059B5" w:rsidRPr="00526DB8" w:rsidRDefault="00F059B5" w:rsidP="00F059B5">
      <w:pPr>
        <w:autoSpaceDE w:val="0"/>
        <w:autoSpaceDN w:val="0"/>
        <w:adjustRightInd w:val="0"/>
        <w:spacing w:after="0" w:line="240" w:lineRule="auto"/>
        <w:rPr>
          <w:rFonts w:cs="Times New Roman"/>
        </w:rPr>
      </w:pPr>
      <w:r w:rsidRPr="00526DB8">
        <w:rPr>
          <w:rFonts w:cs="Times New Roman"/>
        </w:rPr>
        <w:t xml:space="preserve">Since transition planning and services are essential aspects of the Part B program, it is appropriate for students with disabilities, who are furnished </w:t>
      </w:r>
      <w:r w:rsidR="00D437AF">
        <w:rPr>
          <w:rFonts w:cs="Times New Roman"/>
        </w:rPr>
        <w:t>AT</w:t>
      </w:r>
      <w:r w:rsidRPr="00526DB8">
        <w:rPr>
          <w:rFonts w:cs="Times New Roman"/>
        </w:rPr>
        <w:t xml:space="preserve"> devices, to continue to use needed devices during their transition into a program of VR services. </w:t>
      </w:r>
      <w:r>
        <w:rPr>
          <w:rFonts w:cs="Times New Roman"/>
        </w:rPr>
        <w:t xml:space="preserve"> </w:t>
      </w:r>
      <w:r w:rsidRPr="00526DB8">
        <w:rPr>
          <w:rFonts w:cs="Times New Roman"/>
        </w:rPr>
        <w:t>Once the student leaves school for the VR program, the LEA can transfer ownership of the equipment to the State VR agency provided the LEA has determined that it no longer needs the device in connection with its Part B program or for any other Federally</w:t>
      </w:r>
      <w:r>
        <w:rPr>
          <w:rFonts w:cs="Times New Roman"/>
        </w:rPr>
        <w:t>-</w:t>
      </w:r>
      <w:r w:rsidRPr="00526DB8">
        <w:rPr>
          <w:rFonts w:cs="Times New Roman"/>
        </w:rPr>
        <w:t>supported project or activ</w:t>
      </w:r>
      <w:r>
        <w:rPr>
          <w:rFonts w:cs="Times New Roman"/>
        </w:rPr>
        <w:t>ity that it (the LEA) conducts.</w:t>
      </w:r>
      <w:r w:rsidR="00A936CD">
        <w:rPr>
          <w:rFonts w:cs="Times New Roman"/>
        </w:rPr>
        <w:t xml:space="preserve">  Please follow the proper procedures for disposition of AT according to the funding source utilized for the purchase.</w:t>
      </w:r>
    </w:p>
    <w:p w14:paraId="36A1DAA6" w14:textId="77777777" w:rsidR="00FA760B" w:rsidRPr="00526DB8" w:rsidRDefault="00FA760B" w:rsidP="00FA760B">
      <w:pPr>
        <w:autoSpaceDE w:val="0"/>
        <w:autoSpaceDN w:val="0"/>
        <w:adjustRightInd w:val="0"/>
        <w:spacing w:after="0" w:line="240" w:lineRule="auto"/>
        <w:rPr>
          <w:rFonts w:cs="Times New Roman"/>
        </w:rPr>
      </w:pPr>
    </w:p>
    <w:p w14:paraId="189103EA" w14:textId="77777777" w:rsidR="00FA760B" w:rsidRPr="00526DB8" w:rsidRDefault="00FA760B" w:rsidP="00FA760B">
      <w:pPr>
        <w:autoSpaceDE w:val="0"/>
        <w:autoSpaceDN w:val="0"/>
        <w:adjustRightInd w:val="0"/>
        <w:spacing w:after="0" w:line="240" w:lineRule="auto"/>
        <w:rPr>
          <w:rFonts w:cs="Times New Roman"/>
          <w:i/>
          <w:iCs/>
        </w:rPr>
      </w:pPr>
      <w:r w:rsidRPr="00526DB8">
        <w:rPr>
          <w:rFonts w:cs="Times New Roman"/>
          <w:b/>
          <w:iCs/>
        </w:rPr>
        <w:t>Determining Fair Market Value</w:t>
      </w:r>
    </w:p>
    <w:p w14:paraId="0E4FE621" w14:textId="64B92423" w:rsidR="00FA760B" w:rsidRPr="00526DB8" w:rsidRDefault="00FA760B" w:rsidP="00FA760B">
      <w:pPr>
        <w:autoSpaceDE w:val="0"/>
        <w:autoSpaceDN w:val="0"/>
        <w:adjustRightInd w:val="0"/>
        <w:spacing w:after="0" w:line="240" w:lineRule="auto"/>
        <w:rPr>
          <w:rFonts w:cs="Times New Roman"/>
        </w:rPr>
      </w:pPr>
      <w:r w:rsidRPr="00526DB8">
        <w:rPr>
          <w:rFonts w:cs="Times New Roman"/>
        </w:rPr>
        <w:t xml:space="preserve">In order to determine the applicable requirement for the disposition of an </w:t>
      </w:r>
      <w:r w:rsidR="008C3468">
        <w:rPr>
          <w:rFonts w:cs="Times New Roman"/>
        </w:rPr>
        <w:t>AT</w:t>
      </w:r>
      <w:r w:rsidRPr="00526DB8">
        <w:rPr>
          <w:rFonts w:cs="Times New Roman"/>
        </w:rPr>
        <w:t xml:space="preserve"> device, a LEA must determine the "fair market value" of the equipment at the time of disposition, including the depreciation of the device based on factors such as the type of construction, nature of the equipment, historical usage patterns, and technological development.</w:t>
      </w:r>
      <w:r w:rsidR="008C3468">
        <w:rPr>
          <w:rFonts w:cs="Times New Roman"/>
        </w:rPr>
        <w:t xml:space="preserve">   Attachment 1:  Sample Depreciation Worksheet </w:t>
      </w:r>
      <w:r w:rsidR="00087024">
        <w:rPr>
          <w:rFonts w:cs="Times New Roman"/>
        </w:rPr>
        <w:t>provides guidance on determining the “fair market value”.</w:t>
      </w:r>
    </w:p>
    <w:p w14:paraId="2A3C3A5C" w14:textId="77777777" w:rsidR="00FA760B" w:rsidRPr="00526DB8" w:rsidRDefault="00FA760B" w:rsidP="00FA760B">
      <w:pPr>
        <w:autoSpaceDE w:val="0"/>
        <w:autoSpaceDN w:val="0"/>
        <w:adjustRightInd w:val="0"/>
        <w:spacing w:after="0" w:line="240" w:lineRule="auto"/>
        <w:rPr>
          <w:rFonts w:cs="Times New Roman"/>
        </w:rPr>
      </w:pPr>
    </w:p>
    <w:p w14:paraId="085C99CD" w14:textId="77777777" w:rsidR="00FA760B" w:rsidRPr="00526DB8" w:rsidRDefault="00FA760B" w:rsidP="00FA760B">
      <w:pPr>
        <w:autoSpaceDE w:val="0"/>
        <w:autoSpaceDN w:val="0"/>
        <w:adjustRightInd w:val="0"/>
        <w:spacing w:after="0" w:line="240" w:lineRule="auto"/>
        <w:rPr>
          <w:rFonts w:cs="Times New Roman"/>
          <w:b/>
          <w:bCs/>
        </w:rPr>
      </w:pPr>
      <w:r w:rsidRPr="00526DB8">
        <w:rPr>
          <w:rFonts w:cs="Times New Roman"/>
          <w:b/>
          <w:bCs/>
        </w:rPr>
        <w:t>Maintenance of Property Records</w:t>
      </w:r>
    </w:p>
    <w:p w14:paraId="63850990" w14:textId="667461E1" w:rsidR="00FA760B" w:rsidRPr="00526DB8" w:rsidRDefault="00FA760B" w:rsidP="00FA760B">
      <w:pPr>
        <w:autoSpaceDE w:val="0"/>
        <w:autoSpaceDN w:val="0"/>
        <w:adjustRightInd w:val="0"/>
        <w:spacing w:after="0" w:line="240" w:lineRule="auto"/>
        <w:rPr>
          <w:rFonts w:cs="Times New Roman"/>
        </w:rPr>
      </w:pPr>
      <w:r w:rsidRPr="00526DB8">
        <w:rPr>
          <w:rFonts w:cs="Times New Roman"/>
        </w:rPr>
        <w:t xml:space="preserve">For all equipment purchased with IDEA Part B funds, the LEA must maintain property </w:t>
      </w:r>
      <w:r w:rsidR="00F01718">
        <w:rPr>
          <w:rFonts w:cs="Times New Roman"/>
        </w:rPr>
        <w:t>records "</w:t>
      </w:r>
      <w:r w:rsidRPr="00526DB8">
        <w:rPr>
          <w:rFonts w:cs="Times New Roman"/>
        </w:rPr>
        <w:t xml:space="preserve">...that include a description of the property, a serial number or other identification number, the source of property, who holds title, the acquisition date, and cost of the property, percentage of Federal participation in the cost of the property, the location, use and condition of the property, and any ultimate disposition data including the date of disposal and sale price of the property." </w:t>
      </w:r>
      <w:r w:rsidR="0001346C" w:rsidRPr="0001346C">
        <w:rPr>
          <w:rFonts w:cs="Times New Roman"/>
        </w:rPr>
        <w:t xml:space="preserve">(2 </w:t>
      </w:r>
      <w:r w:rsidRPr="0001346C">
        <w:rPr>
          <w:rFonts w:cs="Times New Roman"/>
        </w:rPr>
        <w:t>C.F.R. §</w:t>
      </w:r>
      <w:r w:rsidR="0001346C" w:rsidRPr="0001346C">
        <w:rPr>
          <w:rFonts w:cs="Times New Roman"/>
        </w:rPr>
        <w:t>200.313</w:t>
      </w:r>
      <w:r w:rsidR="00585C50" w:rsidRPr="0001346C">
        <w:rPr>
          <w:rFonts w:cs="Times New Roman"/>
        </w:rPr>
        <w:t>(d</w:t>
      </w:r>
      <w:r w:rsidRPr="0001346C">
        <w:rPr>
          <w:rFonts w:cs="Times New Roman"/>
        </w:rPr>
        <w:t>)(</w:t>
      </w:r>
      <w:r w:rsidR="00585C50" w:rsidRPr="0001346C">
        <w:rPr>
          <w:rFonts w:cs="Times New Roman"/>
        </w:rPr>
        <w:t>l)</w:t>
      </w:r>
      <w:r w:rsidRPr="0001346C">
        <w:rPr>
          <w:rFonts w:cs="Times New Roman"/>
        </w:rPr>
        <w:t>)</w:t>
      </w:r>
      <w:r w:rsidR="00F01718">
        <w:rPr>
          <w:rFonts w:cs="Times New Roman"/>
        </w:rPr>
        <w:t xml:space="preserve"> </w:t>
      </w:r>
      <w:r w:rsidRPr="00526DB8">
        <w:rPr>
          <w:rFonts w:cs="Times New Roman"/>
        </w:rPr>
        <w:t xml:space="preserve"> As such, regardless of the manner of disposition of the property purchased with IDEA Part B, the required disposition data must be recorded and maintained.</w:t>
      </w:r>
      <w:r w:rsidR="00F01718">
        <w:rPr>
          <w:rFonts w:cs="Times New Roman"/>
        </w:rPr>
        <w:t xml:space="preserve"> </w:t>
      </w:r>
    </w:p>
    <w:p w14:paraId="01CCCD15" w14:textId="77777777" w:rsidR="00FA760B" w:rsidRPr="00526DB8" w:rsidRDefault="00FA760B" w:rsidP="00FA760B">
      <w:pPr>
        <w:autoSpaceDE w:val="0"/>
        <w:autoSpaceDN w:val="0"/>
        <w:adjustRightInd w:val="0"/>
        <w:spacing w:after="0" w:line="240" w:lineRule="auto"/>
        <w:rPr>
          <w:rFonts w:cs="Times New Roman"/>
        </w:rPr>
      </w:pPr>
    </w:p>
    <w:p w14:paraId="28E44418" w14:textId="77777777" w:rsidR="00FA760B" w:rsidRPr="00526DB8" w:rsidRDefault="00FA760B" w:rsidP="00FA760B">
      <w:pPr>
        <w:autoSpaceDE w:val="0"/>
        <w:autoSpaceDN w:val="0"/>
        <w:adjustRightInd w:val="0"/>
        <w:spacing w:after="0" w:line="240" w:lineRule="auto"/>
        <w:rPr>
          <w:rFonts w:cs="Times New Roman"/>
          <w:b/>
          <w:bCs/>
        </w:rPr>
      </w:pPr>
      <w:r w:rsidRPr="00526DB8">
        <w:rPr>
          <w:rFonts w:cs="Times New Roman"/>
          <w:b/>
          <w:bCs/>
        </w:rPr>
        <w:t>Conclusion</w:t>
      </w:r>
    </w:p>
    <w:p w14:paraId="3D6CB086" w14:textId="5C800C6A" w:rsidR="002D0CA4" w:rsidRDefault="00A936CD" w:rsidP="00FA760B">
      <w:pPr>
        <w:autoSpaceDE w:val="0"/>
        <w:autoSpaceDN w:val="0"/>
        <w:adjustRightInd w:val="0"/>
        <w:spacing w:after="0" w:line="240" w:lineRule="auto"/>
        <w:rPr>
          <w:rFonts w:cs="Times New Roman"/>
        </w:rPr>
      </w:pPr>
      <w:r>
        <w:rPr>
          <w:rFonts w:cs="Times New Roman"/>
        </w:rPr>
        <w:t>Assistive</w:t>
      </w:r>
      <w:r w:rsidR="00FA760B" w:rsidRPr="00526DB8">
        <w:rPr>
          <w:rFonts w:cs="Times New Roman"/>
        </w:rPr>
        <w:t xml:space="preserve"> technology devices are required to be available to a pupil with a disability as a part of the pupil's special education, related services, or supplementary aids and services if required to provide a free appropriate public education. </w:t>
      </w:r>
      <w:r w:rsidR="00F94677">
        <w:rPr>
          <w:rFonts w:cs="Times New Roman"/>
        </w:rPr>
        <w:t xml:space="preserve"> </w:t>
      </w:r>
      <w:r w:rsidR="00AD14FC">
        <w:rPr>
          <w:rFonts w:cs="Times New Roman"/>
        </w:rPr>
        <w:t xml:space="preserve">The pupil’s IEP team should make the determination of the AT devices needed to aid in the instruction of that pupil.  </w:t>
      </w:r>
      <w:r w:rsidR="00FA760B" w:rsidRPr="00526DB8">
        <w:rPr>
          <w:rFonts w:cs="Times New Roman"/>
        </w:rPr>
        <w:t>The disposition of such devices when a pupil ceases to attend the LEA is prescribed by the manner and source of funding used to acquire the device.</w:t>
      </w:r>
      <w:r w:rsidR="00F94677">
        <w:rPr>
          <w:rFonts w:cs="Times New Roman"/>
        </w:rPr>
        <w:t xml:space="preserve"> </w:t>
      </w:r>
      <w:r w:rsidR="00AD14FC">
        <w:rPr>
          <w:rFonts w:cs="Times New Roman"/>
        </w:rPr>
        <w:t xml:space="preserve"> </w:t>
      </w:r>
    </w:p>
    <w:p w14:paraId="1A096241" w14:textId="77777777" w:rsidR="00087024" w:rsidRDefault="00087024" w:rsidP="00FA760B">
      <w:pPr>
        <w:autoSpaceDE w:val="0"/>
        <w:autoSpaceDN w:val="0"/>
        <w:adjustRightInd w:val="0"/>
        <w:spacing w:after="0" w:line="240" w:lineRule="auto"/>
        <w:rPr>
          <w:rFonts w:cs="Times New Roman"/>
        </w:rPr>
      </w:pPr>
    </w:p>
    <w:p w14:paraId="402668BF" w14:textId="1182E233" w:rsidR="00AA091B" w:rsidRPr="00526DB8" w:rsidRDefault="00AA091B" w:rsidP="00AA091B">
      <w:pPr>
        <w:autoSpaceDE w:val="0"/>
        <w:autoSpaceDN w:val="0"/>
        <w:adjustRightInd w:val="0"/>
        <w:spacing w:after="0" w:line="240" w:lineRule="auto"/>
        <w:rPr>
          <w:rFonts w:cs="Times New Roman"/>
          <w:b/>
          <w:bCs/>
        </w:rPr>
      </w:pPr>
      <w:r>
        <w:rPr>
          <w:rFonts w:cs="Times New Roman"/>
          <w:b/>
          <w:bCs/>
        </w:rPr>
        <w:t>Contact Information</w:t>
      </w:r>
    </w:p>
    <w:p w14:paraId="750B1DAC" w14:textId="78CA6866" w:rsidR="00087024" w:rsidRDefault="00AA091B" w:rsidP="00FA760B">
      <w:pPr>
        <w:autoSpaceDE w:val="0"/>
        <w:autoSpaceDN w:val="0"/>
        <w:adjustRightInd w:val="0"/>
        <w:spacing w:after="0" w:line="240" w:lineRule="auto"/>
        <w:rPr>
          <w:rFonts w:cs="Times New Roman"/>
        </w:rPr>
      </w:pPr>
      <w:r>
        <w:rPr>
          <w:rFonts w:cs="Times New Roman"/>
        </w:rPr>
        <w:t xml:space="preserve">For questions or concerns related to processes and financial coding, contact Trystin Green at </w:t>
      </w:r>
      <w:hyperlink r:id="rId9" w:history="1">
        <w:r w:rsidRPr="009619DA">
          <w:rPr>
            <w:rStyle w:val="Hyperlink"/>
            <w:rFonts w:cs="Times New Roman"/>
          </w:rPr>
          <w:t>trystin.green@wyo.gov</w:t>
        </w:r>
      </w:hyperlink>
      <w:r>
        <w:rPr>
          <w:rFonts w:cs="Times New Roman"/>
        </w:rPr>
        <w:t xml:space="preserve"> or 307-777-6206.</w:t>
      </w:r>
    </w:p>
    <w:p w14:paraId="6DBCA31C" w14:textId="77777777" w:rsidR="00AA091B" w:rsidRDefault="00AA091B" w:rsidP="00FA760B">
      <w:pPr>
        <w:autoSpaceDE w:val="0"/>
        <w:autoSpaceDN w:val="0"/>
        <w:adjustRightInd w:val="0"/>
        <w:spacing w:after="0" w:line="240" w:lineRule="auto"/>
        <w:rPr>
          <w:rFonts w:cs="Times New Roman"/>
        </w:rPr>
      </w:pPr>
    </w:p>
    <w:p w14:paraId="0813FB62" w14:textId="6A904929" w:rsidR="00AA091B" w:rsidRDefault="00AA091B" w:rsidP="00FA760B">
      <w:pPr>
        <w:autoSpaceDE w:val="0"/>
        <w:autoSpaceDN w:val="0"/>
        <w:adjustRightInd w:val="0"/>
        <w:spacing w:after="0" w:line="240" w:lineRule="auto"/>
        <w:rPr>
          <w:rFonts w:cs="Times New Roman"/>
        </w:rPr>
      </w:pPr>
      <w:r>
        <w:rPr>
          <w:rFonts w:cs="Times New Roman"/>
        </w:rPr>
        <w:t xml:space="preserve">For questions, concerns or approvals, contact Federal Programs Administrator at </w:t>
      </w:r>
      <w:hyperlink r:id="rId10" w:history="1">
        <w:r w:rsidRPr="009619DA">
          <w:rPr>
            <w:rStyle w:val="Hyperlink"/>
            <w:rFonts w:cs="Times New Roman"/>
          </w:rPr>
          <w:t>?.?@wyo.gov</w:t>
        </w:r>
      </w:hyperlink>
      <w:r>
        <w:rPr>
          <w:rFonts w:cs="Times New Roman"/>
        </w:rPr>
        <w:t xml:space="preserve"> or 307-777-????.</w:t>
      </w:r>
    </w:p>
    <w:p w14:paraId="467E39F5" w14:textId="77777777" w:rsidR="00087024" w:rsidRDefault="00087024" w:rsidP="00FA760B">
      <w:pPr>
        <w:autoSpaceDE w:val="0"/>
        <w:autoSpaceDN w:val="0"/>
        <w:adjustRightInd w:val="0"/>
        <w:spacing w:after="0" w:line="240" w:lineRule="auto"/>
        <w:rPr>
          <w:rFonts w:cs="Times New Roman"/>
        </w:rPr>
      </w:pPr>
    </w:p>
    <w:p w14:paraId="652C699C" w14:textId="77777777" w:rsidR="00AA091B" w:rsidRDefault="00AA091B" w:rsidP="00FA760B">
      <w:pPr>
        <w:autoSpaceDE w:val="0"/>
        <w:autoSpaceDN w:val="0"/>
        <w:adjustRightInd w:val="0"/>
        <w:spacing w:after="0" w:line="240" w:lineRule="auto"/>
        <w:rPr>
          <w:rFonts w:cs="Times New Roman"/>
        </w:rPr>
      </w:pPr>
    </w:p>
    <w:p w14:paraId="73DC7084" w14:textId="77777777" w:rsidR="00AA091B" w:rsidRDefault="00AA091B" w:rsidP="00FA760B">
      <w:pPr>
        <w:autoSpaceDE w:val="0"/>
        <w:autoSpaceDN w:val="0"/>
        <w:adjustRightInd w:val="0"/>
        <w:spacing w:after="0" w:line="240" w:lineRule="auto"/>
        <w:rPr>
          <w:rFonts w:cs="Times New Roman"/>
        </w:rPr>
      </w:pPr>
    </w:p>
    <w:p w14:paraId="6AD578E7" w14:textId="77777777" w:rsidR="00AA091B" w:rsidRDefault="00AA091B" w:rsidP="00FA760B">
      <w:pPr>
        <w:autoSpaceDE w:val="0"/>
        <w:autoSpaceDN w:val="0"/>
        <w:adjustRightInd w:val="0"/>
        <w:spacing w:after="0" w:line="240" w:lineRule="auto"/>
        <w:rPr>
          <w:rFonts w:cs="Times New Roman"/>
        </w:rPr>
      </w:pPr>
    </w:p>
    <w:p w14:paraId="1A8C26FD" w14:textId="77777777" w:rsidR="00AA091B" w:rsidRDefault="00AA091B" w:rsidP="00FA760B">
      <w:pPr>
        <w:autoSpaceDE w:val="0"/>
        <w:autoSpaceDN w:val="0"/>
        <w:adjustRightInd w:val="0"/>
        <w:spacing w:after="0" w:line="240" w:lineRule="auto"/>
        <w:rPr>
          <w:rFonts w:cs="Times New Roman"/>
        </w:rPr>
      </w:pPr>
    </w:p>
    <w:p w14:paraId="0DC06F23" w14:textId="77777777" w:rsidR="00AA091B" w:rsidRDefault="00AA091B" w:rsidP="00FA760B">
      <w:pPr>
        <w:autoSpaceDE w:val="0"/>
        <w:autoSpaceDN w:val="0"/>
        <w:adjustRightInd w:val="0"/>
        <w:spacing w:after="0" w:line="240" w:lineRule="auto"/>
        <w:rPr>
          <w:rFonts w:cs="Times New Roman"/>
        </w:rPr>
      </w:pPr>
    </w:p>
    <w:p w14:paraId="2A74402C" w14:textId="77777777" w:rsidR="00AA091B" w:rsidRDefault="00AA091B" w:rsidP="00FA760B">
      <w:pPr>
        <w:autoSpaceDE w:val="0"/>
        <w:autoSpaceDN w:val="0"/>
        <w:adjustRightInd w:val="0"/>
        <w:spacing w:after="0" w:line="240" w:lineRule="auto"/>
        <w:rPr>
          <w:rFonts w:cs="Times New Roman"/>
        </w:rPr>
      </w:pPr>
    </w:p>
    <w:p w14:paraId="48CEA323" w14:textId="77777777" w:rsidR="00AA091B" w:rsidRDefault="00AA091B" w:rsidP="00FA760B">
      <w:pPr>
        <w:autoSpaceDE w:val="0"/>
        <w:autoSpaceDN w:val="0"/>
        <w:adjustRightInd w:val="0"/>
        <w:spacing w:after="0" w:line="240" w:lineRule="auto"/>
        <w:rPr>
          <w:rFonts w:cs="Times New Roman"/>
        </w:rPr>
      </w:pPr>
    </w:p>
    <w:p w14:paraId="3A5556AC" w14:textId="77777777" w:rsidR="00AA091B" w:rsidRDefault="00AA091B" w:rsidP="00FA760B">
      <w:pPr>
        <w:autoSpaceDE w:val="0"/>
        <w:autoSpaceDN w:val="0"/>
        <w:adjustRightInd w:val="0"/>
        <w:spacing w:after="0" w:line="240" w:lineRule="auto"/>
        <w:rPr>
          <w:rFonts w:cs="Times New Roman"/>
        </w:rPr>
      </w:pPr>
    </w:p>
    <w:p w14:paraId="76EADFF8" w14:textId="77777777" w:rsidR="00AA091B" w:rsidRDefault="00AA091B" w:rsidP="00FA760B">
      <w:pPr>
        <w:autoSpaceDE w:val="0"/>
        <w:autoSpaceDN w:val="0"/>
        <w:adjustRightInd w:val="0"/>
        <w:spacing w:after="0" w:line="240" w:lineRule="auto"/>
        <w:rPr>
          <w:rFonts w:cs="Times New Roman"/>
        </w:rPr>
      </w:pPr>
    </w:p>
    <w:p w14:paraId="2B9F24FB" w14:textId="77777777" w:rsidR="00AA091B" w:rsidRDefault="00AA091B" w:rsidP="00FA760B">
      <w:pPr>
        <w:autoSpaceDE w:val="0"/>
        <w:autoSpaceDN w:val="0"/>
        <w:adjustRightInd w:val="0"/>
        <w:spacing w:after="0" w:line="240" w:lineRule="auto"/>
        <w:rPr>
          <w:rFonts w:cs="Times New Roman"/>
        </w:rPr>
      </w:pPr>
    </w:p>
    <w:p w14:paraId="135A7CA4" w14:textId="77777777" w:rsidR="00AA091B" w:rsidRDefault="00AA091B" w:rsidP="00FA760B">
      <w:pPr>
        <w:autoSpaceDE w:val="0"/>
        <w:autoSpaceDN w:val="0"/>
        <w:adjustRightInd w:val="0"/>
        <w:spacing w:after="0" w:line="240" w:lineRule="auto"/>
        <w:rPr>
          <w:rFonts w:cs="Times New Roman"/>
        </w:rPr>
      </w:pPr>
    </w:p>
    <w:p w14:paraId="116C4FAF" w14:textId="77777777" w:rsidR="00AA091B" w:rsidRDefault="00AA091B" w:rsidP="00FA760B">
      <w:pPr>
        <w:autoSpaceDE w:val="0"/>
        <w:autoSpaceDN w:val="0"/>
        <w:adjustRightInd w:val="0"/>
        <w:spacing w:after="0" w:line="240" w:lineRule="auto"/>
        <w:rPr>
          <w:rFonts w:cs="Times New Roman"/>
        </w:rPr>
      </w:pPr>
    </w:p>
    <w:p w14:paraId="0339B795" w14:textId="77777777" w:rsidR="00AA091B" w:rsidRDefault="00AA091B" w:rsidP="00FA760B">
      <w:pPr>
        <w:autoSpaceDE w:val="0"/>
        <w:autoSpaceDN w:val="0"/>
        <w:adjustRightInd w:val="0"/>
        <w:spacing w:after="0" w:line="240" w:lineRule="auto"/>
        <w:rPr>
          <w:rFonts w:cs="Times New Roman"/>
        </w:rPr>
      </w:pPr>
    </w:p>
    <w:p w14:paraId="58447BC9" w14:textId="77777777" w:rsidR="00AA091B" w:rsidRDefault="00AA091B" w:rsidP="00FA760B">
      <w:pPr>
        <w:autoSpaceDE w:val="0"/>
        <w:autoSpaceDN w:val="0"/>
        <w:adjustRightInd w:val="0"/>
        <w:spacing w:after="0" w:line="240" w:lineRule="auto"/>
        <w:rPr>
          <w:rFonts w:cs="Times New Roman"/>
        </w:rPr>
      </w:pPr>
    </w:p>
    <w:p w14:paraId="564DB1C0" w14:textId="77777777" w:rsidR="00AA091B" w:rsidRDefault="00AA091B" w:rsidP="00FA760B">
      <w:pPr>
        <w:autoSpaceDE w:val="0"/>
        <w:autoSpaceDN w:val="0"/>
        <w:adjustRightInd w:val="0"/>
        <w:spacing w:after="0" w:line="240" w:lineRule="auto"/>
        <w:rPr>
          <w:rFonts w:cs="Times New Roman"/>
        </w:rPr>
      </w:pPr>
    </w:p>
    <w:p w14:paraId="7DA8FA86" w14:textId="77777777" w:rsidR="00AA091B" w:rsidRDefault="00AA091B" w:rsidP="00FA760B">
      <w:pPr>
        <w:autoSpaceDE w:val="0"/>
        <w:autoSpaceDN w:val="0"/>
        <w:adjustRightInd w:val="0"/>
        <w:spacing w:after="0" w:line="240" w:lineRule="auto"/>
        <w:rPr>
          <w:rFonts w:cs="Times New Roman"/>
        </w:rPr>
      </w:pPr>
    </w:p>
    <w:p w14:paraId="569FD679" w14:textId="77777777" w:rsidR="00AA091B" w:rsidRDefault="00AA091B" w:rsidP="00FA760B">
      <w:pPr>
        <w:autoSpaceDE w:val="0"/>
        <w:autoSpaceDN w:val="0"/>
        <w:adjustRightInd w:val="0"/>
        <w:spacing w:after="0" w:line="240" w:lineRule="auto"/>
        <w:rPr>
          <w:rFonts w:cs="Times New Roman"/>
        </w:rPr>
      </w:pPr>
    </w:p>
    <w:p w14:paraId="4CF3BA18" w14:textId="77777777" w:rsidR="00AA091B" w:rsidRDefault="00AA091B" w:rsidP="00FA760B">
      <w:pPr>
        <w:autoSpaceDE w:val="0"/>
        <w:autoSpaceDN w:val="0"/>
        <w:adjustRightInd w:val="0"/>
        <w:spacing w:after="0" w:line="240" w:lineRule="auto"/>
        <w:rPr>
          <w:rFonts w:cs="Times New Roman"/>
        </w:rPr>
      </w:pPr>
    </w:p>
    <w:p w14:paraId="3D371844" w14:textId="77777777" w:rsidR="00AA091B" w:rsidRDefault="00AA091B" w:rsidP="00FA760B">
      <w:pPr>
        <w:autoSpaceDE w:val="0"/>
        <w:autoSpaceDN w:val="0"/>
        <w:adjustRightInd w:val="0"/>
        <w:spacing w:after="0" w:line="240" w:lineRule="auto"/>
        <w:rPr>
          <w:rFonts w:cs="Times New Roman"/>
        </w:rPr>
      </w:pPr>
    </w:p>
    <w:p w14:paraId="05AAB19D" w14:textId="77777777" w:rsidR="00AA091B" w:rsidRDefault="00AA091B" w:rsidP="00FA760B">
      <w:pPr>
        <w:autoSpaceDE w:val="0"/>
        <w:autoSpaceDN w:val="0"/>
        <w:adjustRightInd w:val="0"/>
        <w:spacing w:after="0" w:line="240" w:lineRule="auto"/>
        <w:rPr>
          <w:rFonts w:cs="Times New Roman"/>
        </w:rPr>
      </w:pPr>
    </w:p>
    <w:p w14:paraId="006C7D66" w14:textId="77777777" w:rsidR="00AA091B" w:rsidRDefault="00AA091B" w:rsidP="00FA760B">
      <w:pPr>
        <w:autoSpaceDE w:val="0"/>
        <w:autoSpaceDN w:val="0"/>
        <w:adjustRightInd w:val="0"/>
        <w:spacing w:after="0" w:line="240" w:lineRule="auto"/>
        <w:rPr>
          <w:rFonts w:cs="Times New Roman"/>
        </w:rPr>
      </w:pPr>
    </w:p>
    <w:p w14:paraId="5D136FB8" w14:textId="77777777" w:rsidR="00AA091B" w:rsidRDefault="00AA091B" w:rsidP="00FA760B">
      <w:pPr>
        <w:autoSpaceDE w:val="0"/>
        <w:autoSpaceDN w:val="0"/>
        <w:adjustRightInd w:val="0"/>
        <w:spacing w:after="0" w:line="240" w:lineRule="auto"/>
        <w:rPr>
          <w:rFonts w:cs="Times New Roman"/>
        </w:rPr>
      </w:pPr>
    </w:p>
    <w:p w14:paraId="4DB1D27E" w14:textId="77777777" w:rsidR="00AA091B" w:rsidRDefault="00AA091B" w:rsidP="00FA760B">
      <w:pPr>
        <w:autoSpaceDE w:val="0"/>
        <w:autoSpaceDN w:val="0"/>
        <w:adjustRightInd w:val="0"/>
        <w:spacing w:after="0" w:line="240" w:lineRule="auto"/>
        <w:rPr>
          <w:rFonts w:cs="Times New Roman"/>
        </w:rPr>
      </w:pPr>
    </w:p>
    <w:p w14:paraId="39E4F940" w14:textId="77777777" w:rsidR="00AA091B" w:rsidRDefault="00AA091B" w:rsidP="00FA760B">
      <w:pPr>
        <w:autoSpaceDE w:val="0"/>
        <w:autoSpaceDN w:val="0"/>
        <w:adjustRightInd w:val="0"/>
        <w:spacing w:after="0" w:line="240" w:lineRule="auto"/>
        <w:rPr>
          <w:rFonts w:cs="Times New Roman"/>
        </w:rPr>
      </w:pPr>
    </w:p>
    <w:p w14:paraId="203ADF0C" w14:textId="77777777" w:rsidR="00AA091B" w:rsidRDefault="00AA091B" w:rsidP="00FA760B">
      <w:pPr>
        <w:autoSpaceDE w:val="0"/>
        <w:autoSpaceDN w:val="0"/>
        <w:adjustRightInd w:val="0"/>
        <w:spacing w:after="0" w:line="240" w:lineRule="auto"/>
        <w:rPr>
          <w:rFonts w:cs="Times New Roman"/>
        </w:rPr>
      </w:pPr>
    </w:p>
    <w:p w14:paraId="0D8B9E30" w14:textId="77777777" w:rsidR="00AA091B" w:rsidRDefault="00AA091B" w:rsidP="00FA760B">
      <w:pPr>
        <w:autoSpaceDE w:val="0"/>
        <w:autoSpaceDN w:val="0"/>
        <w:adjustRightInd w:val="0"/>
        <w:spacing w:after="0" w:line="240" w:lineRule="auto"/>
        <w:rPr>
          <w:rFonts w:cs="Times New Roman"/>
        </w:rPr>
      </w:pPr>
    </w:p>
    <w:p w14:paraId="40404E36" w14:textId="77777777" w:rsidR="00AA091B" w:rsidRDefault="00AA091B" w:rsidP="00FA760B">
      <w:pPr>
        <w:autoSpaceDE w:val="0"/>
        <w:autoSpaceDN w:val="0"/>
        <w:adjustRightInd w:val="0"/>
        <w:spacing w:after="0" w:line="240" w:lineRule="auto"/>
        <w:rPr>
          <w:rFonts w:cs="Times New Roman"/>
        </w:rPr>
      </w:pPr>
    </w:p>
    <w:p w14:paraId="7E053EFC" w14:textId="77777777" w:rsidR="00AA091B" w:rsidRDefault="00AA091B" w:rsidP="00FA760B">
      <w:pPr>
        <w:autoSpaceDE w:val="0"/>
        <w:autoSpaceDN w:val="0"/>
        <w:adjustRightInd w:val="0"/>
        <w:spacing w:after="0" w:line="240" w:lineRule="auto"/>
        <w:rPr>
          <w:rFonts w:cs="Times New Roman"/>
        </w:rPr>
      </w:pPr>
    </w:p>
    <w:p w14:paraId="2A4E53CB" w14:textId="77777777" w:rsidR="00AA091B" w:rsidRDefault="00AA091B" w:rsidP="00FA760B">
      <w:pPr>
        <w:autoSpaceDE w:val="0"/>
        <w:autoSpaceDN w:val="0"/>
        <w:adjustRightInd w:val="0"/>
        <w:spacing w:after="0" w:line="240" w:lineRule="auto"/>
        <w:rPr>
          <w:rFonts w:cs="Times New Roman"/>
        </w:rPr>
      </w:pPr>
    </w:p>
    <w:p w14:paraId="19F14B2B" w14:textId="77777777" w:rsidR="00AA091B" w:rsidRDefault="00AA091B" w:rsidP="00FA760B">
      <w:pPr>
        <w:autoSpaceDE w:val="0"/>
        <w:autoSpaceDN w:val="0"/>
        <w:adjustRightInd w:val="0"/>
        <w:spacing w:after="0" w:line="240" w:lineRule="auto"/>
        <w:rPr>
          <w:rFonts w:cs="Times New Roman"/>
        </w:rPr>
      </w:pPr>
    </w:p>
    <w:p w14:paraId="58DD81D8" w14:textId="77777777" w:rsidR="00AA091B" w:rsidRDefault="00AA091B" w:rsidP="00FA760B">
      <w:pPr>
        <w:autoSpaceDE w:val="0"/>
        <w:autoSpaceDN w:val="0"/>
        <w:adjustRightInd w:val="0"/>
        <w:spacing w:after="0" w:line="240" w:lineRule="auto"/>
        <w:rPr>
          <w:rFonts w:cs="Times New Roman"/>
        </w:rPr>
      </w:pPr>
    </w:p>
    <w:p w14:paraId="44CB1169" w14:textId="77777777" w:rsidR="00AA091B" w:rsidRDefault="00AA091B" w:rsidP="00FA760B">
      <w:pPr>
        <w:autoSpaceDE w:val="0"/>
        <w:autoSpaceDN w:val="0"/>
        <w:adjustRightInd w:val="0"/>
        <w:spacing w:after="0" w:line="240" w:lineRule="auto"/>
        <w:rPr>
          <w:rFonts w:cs="Times New Roman"/>
        </w:rPr>
      </w:pPr>
    </w:p>
    <w:p w14:paraId="3D67D019" w14:textId="77777777" w:rsidR="00AA091B" w:rsidRDefault="00AA091B" w:rsidP="00FA760B">
      <w:pPr>
        <w:autoSpaceDE w:val="0"/>
        <w:autoSpaceDN w:val="0"/>
        <w:adjustRightInd w:val="0"/>
        <w:spacing w:after="0" w:line="240" w:lineRule="auto"/>
        <w:rPr>
          <w:rFonts w:cs="Times New Roman"/>
        </w:rPr>
      </w:pPr>
    </w:p>
    <w:p w14:paraId="52A71896" w14:textId="77777777" w:rsidR="00AA091B" w:rsidRDefault="00AA091B" w:rsidP="00FA760B">
      <w:pPr>
        <w:autoSpaceDE w:val="0"/>
        <w:autoSpaceDN w:val="0"/>
        <w:adjustRightInd w:val="0"/>
        <w:spacing w:after="0" w:line="240" w:lineRule="auto"/>
        <w:rPr>
          <w:rFonts w:cs="Times New Roman"/>
        </w:rPr>
      </w:pPr>
    </w:p>
    <w:p w14:paraId="6F671399" w14:textId="77777777" w:rsidR="00AA091B" w:rsidRDefault="00AA091B" w:rsidP="00FA760B">
      <w:pPr>
        <w:autoSpaceDE w:val="0"/>
        <w:autoSpaceDN w:val="0"/>
        <w:adjustRightInd w:val="0"/>
        <w:spacing w:after="0" w:line="240" w:lineRule="auto"/>
        <w:rPr>
          <w:rFonts w:cs="Times New Roman"/>
        </w:rPr>
      </w:pPr>
    </w:p>
    <w:p w14:paraId="6067BE01" w14:textId="77777777" w:rsidR="00AA091B" w:rsidRDefault="00AA091B" w:rsidP="00FA760B">
      <w:pPr>
        <w:autoSpaceDE w:val="0"/>
        <w:autoSpaceDN w:val="0"/>
        <w:adjustRightInd w:val="0"/>
        <w:spacing w:after="0" w:line="240" w:lineRule="auto"/>
        <w:rPr>
          <w:rFonts w:cs="Times New Roman"/>
        </w:rPr>
      </w:pPr>
    </w:p>
    <w:p w14:paraId="06F11C16" w14:textId="77777777" w:rsidR="00AA091B" w:rsidRDefault="00AA091B" w:rsidP="00FA760B">
      <w:pPr>
        <w:autoSpaceDE w:val="0"/>
        <w:autoSpaceDN w:val="0"/>
        <w:adjustRightInd w:val="0"/>
        <w:spacing w:after="0" w:line="240" w:lineRule="auto"/>
        <w:rPr>
          <w:rFonts w:cs="Times New Roman"/>
        </w:rPr>
      </w:pPr>
    </w:p>
    <w:p w14:paraId="6ACF24CC" w14:textId="77777777" w:rsidR="00AA091B" w:rsidRDefault="00AA091B" w:rsidP="00FA760B">
      <w:pPr>
        <w:autoSpaceDE w:val="0"/>
        <w:autoSpaceDN w:val="0"/>
        <w:adjustRightInd w:val="0"/>
        <w:spacing w:after="0" w:line="240" w:lineRule="auto"/>
        <w:rPr>
          <w:rFonts w:cs="Times New Roman"/>
        </w:rPr>
      </w:pPr>
    </w:p>
    <w:p w14:paraId="73824A30" w14:textId="77777777" w:rsidR="00087024" w:rsidRDefault="00087024" w:rsidP="00FA760B">
      <w:pPr>
        <w:autoSpaceDE w:val="0"/>
        <w:autoSpaceDN w:val="0"/>
        <w:adjustRightInd w:val="0"/>
        <w:spacing w:after="0" w:line="240" w:lineRule="auto"/>
        <w:rPr>
          <w:rFonts w:cs="Times New Roman"/>
        </w:rPr>
      </w:pPr>
    </w:p>
    <w:p w14:paraId="6A490927" w14:textId="597B361A" w:rsidR="005E0C06" w:rsidRPr="00FE4409" w:rsidRDefault="00AD14FC" w:rsidP="00087024">
      <w:pPr>
        <w:autoSpaceDE w:val="0"/>
        <w:autoSpaceDN w:val="0"/>
        <w:adjustRightInd w:val="0"/>
        <w:spacing w:after="0" w:line="240" w:lineRule="auto"/>
        <w:jc w:val="center"/>
        <w:rPr>
          <w:rFonts w:cs="Times New Roman"/>
          <w:b/>
          <w:sz w:val="32"/>
          <w:u w:val="single"/>
        </w:rPr>
      </w:pPr>
      <w:r>
        <w:rPr>
          <w:rFonts w:cs="Times New Roman"/>
          <w:b/>
          <w:sz w:val="32"/>
          <w:u w:val="single"/>
        </w:rPr>
        <w:t>A</w:t>
      </w:r>
      <w:r w:rsidR="008C3468" w:rsidRPr="00FE4409">
        <w:rPr>
          <w:rFonts w:cs="Times New Roman"/>
          <w:b/>
          <w:sz w:val="32"/>
          <w:u w:val="single"/>
        </w:rPr>
        <w:t>ttachment 1:  Sample Depreciation Worksheet</w:t>
      </w:r>
    </w:p>
    <w:p w14:paraId="0EF11714" w14:textId="77777777" w:rsidR="005E0C06" w:rsidRDefault="005E0C06" w:rsidP="00FA760B">
      <w:pPr>
        <w:autoSpaceDE w:val="0"/>
        <w:autoSpaceDN w:val="0"/>
        <w:adjustRightInd w:val="0"/>
        <w:spacing w:after="0" w:line="240" w:lineRule="auto"/>
        <w:rPr>
          <w:rFonts w:cs="Times New Roman"/>
        </w:rPr>
      </w:pPr>
    </w:p>
    <w:p w14:paraId="520F220C" w14:textId="77777777" w:rsidR="005E0C06" w:rsidRDefault="005E0C06" w:rsidP="00FA760B">
      <w:pPr>
        <w:autoSpaceDE w:val="0"/>
        <w:autoSpaceDN w:val="0"/>
        <w:adjustRightInd w:val="0"/>
        <w:spacing w:after="0" w:line="240" w:lineRule="auto"/>
        <w:rPr>
          <w:rFonts w:cs="Times New Roman"/>
        </w:rPr>
      </w:pPr>
    </w:p>
    <w:tbl>
      <w:tblPr>
        <w:tblW w:w="9620" w:type="dxa"/>
        <w:tblLook w:val="04A0" w:firstRow="1" w:lastRow="0" w:firstColumn="1" w:lastColumn="0" w:noHBand="0" w:noVBand="1"/>
      </w:tblPr>
      <w:tblGrid>
        <w:gridCol w:w="1970"/>
        <w:gridCol w:w="1170"/>
        <w:gridCol w:w="973"/>
        <w:gridCol w:w="1187"/>
        <w:gridCol w:w="1440"/>
        <w:gridCol w:w="1664"/>
        <w:gridCol w:w="1216"/>
      </w:tblGrid>
      <w:tr w:rsidR="005E0C06" w:rsidRPr="00025192" w14:paraId="43AEC5BB" w14:textId="77777777" w:rsidTr="005D7DF0">
        <w:trPr>
          <w:trHeight w:val="435"/>
        </w:trPr>
        <w:tc>
          <w:tcPr>
            <w:tcW w:w="9620"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3C3A571" w14:textId="02372EC1" w:rsidR="005E0C06" w:rsidRPr="00025192" w:rsidRDefault="005E0C06" w:rsidP="00087024">
            <w:pPr>
              <w:spacing w:after="0" w:line="240" w:lineRule="auto"/>
              <w:jc w:val="center"/>
              <w:rPr>
                <w:rFonts w:ascii="Calibri" w:eastAsia="Times New Roman" w:hAnsi="Calibri" w:cs="Times New Roman"/>
                <w:b/>
                <w:bCs/>
                <w:color w:val="000000"/>
                <w:sz w:val="32"/>
                <w:szCs w:val="32"/>
              </w:rPr>
            </w:pPr>
            <w:r w:rsidRPr="00025192">
              <w:rPr>
                <w:rFonts w:ascii="Calibri" w:eastAsia="Times New Roman" w:hAnsi="Calibri" w:cs="Times New Roman"/>
                <w:b/>
                <w:bCs/>
                <w:color w:val="000000"/>
                <w:sz w:val="32"/>
                <w:szCs w:val="32"/>
              </w:rPr>
              <w:t xml:space="preserve">Depreciation </w:t>
            </w:r>
            <w:r w:rsidR="00087024">
              <w:rPr>
                <w:rFonts w:ascii="Calibri" w:eastAsia="Times New Roman" w:hAnsi="Calibri" w:cs="Times New Roman"/>
                <w:b/>
                <w:bCs/>
                <w:color w:val="000000"/>
                <w:sz w:val="32"/>
                <w:szCs w:val="32"/>
              </w:rPr>
              <w:t>Worksheet</w:t>
            </w:r>
          </w:p>
        </w:tc>
      </w:tr>
      <w:tr w:rsidR="005E0C06" w:rsidRPr="00025192" w14:paraId="11C10CDF" w14:textId="77777777" w:rsidTr="005D7DF0">
        <w:trPr>
          <w:trHeight w:val="1215"/>
        </w:trPr>
        <w:tc>
          <w:tcPr>
            <w:tcW w:w="1970" w:type="dxa"/>
            <w:tcBorders>
              <w:top w:val="nil"/>
              <w:left w:val="single" w:sz="8" w:space="0" w:color="auto"/>
              <w:bottom w:val="single" w:sz="8" w:space="0" w:color="auto"/>
              <w:right w:val="single" w:sz="4" w:space="0" w:color="auto"/>
            </w:tcBorders>
            <w:shd w:val="clear" w:color="auto" w:fill="auto"/>
            <w:vAlign w:val="center"/>
            <w:hideMark/>
          </w:tcPr>
          <w:p w14:paraId="22E45D12" w14:textId="77777777" w:rsidR="005E0C06" w:rsidRPr="00025192" w:rsidRDefault="005E0C06" w:rsidP="005D7DF0">
            <w:pPr>
              <w:spacing w:after="0" w:line="240" w:lineRule="auto"/>
              <w:jc w:val="center"/>
              <w:rPr>
                <w:rFonts w:ascii="Calibri" w:eastAsia="Times New Roman" w:hAnsi="Calibri" w:cs="Times New Roman"/>
                <w:b/>
                <w:bCs/>
                <w:color w:val="000000"/>
              </w:rPr>
            </w:pPr>
            <w:r w:rsidRPr="00025192">
              <w:rPr>
                <w:rFonts w:ascii="Calibri" w:eastAsia="Times New Roman" w:hAnsi="Calibri" w:cs="Times New Roman"/>
                <w:b/>
                <w:bCs/>
                <w:color w:val="000000"/>
              </w:rPr>
              <w:t xml:space="preserve">Assistive Technology Device     </w:t>
            </w:r>
          </w:p>
        </w:tc>
        <w:tc>
          <w:tcPr>
            <w:tcW w:w="1170" w:type="dxa"/>
            <w:tcBorders>
              <w:top w:val="nil"/>
              <w:left w:val="nil"/>
              <w:bottom w:val="single" w:sz="8" w:space="0" w:color="auto"/>
              <w:right w:val="single" w:sz="4" w:space="0" w:color="auto"/>
            </w:tcBorders>
            <w:shd w:val="clear" w:color="auto" w:fill="auto"/>
            <w:vAlign w:val="center"/>
            <w:hideMark/>
          </w:tcPr>
          <w:p w14:paraId="2DD32F9E" w14:textId="77777777" w:rsidR="005E0C06" w:rsidRDefault="005E0C06" w:rsidP="005D7DF0">
            <w:pPr>
              <w:spacing w:after="0" w:line="240" w:lineRule="auto"/>
              <w:jc w:val="center"/>
              <w:rPr>
                <w:rFonts w:ascii="Calibri" w:eastAsia="Times New Roman" w:hAnsi="Calibri" w:cs="Times New Roman"/>
                <w:b/>
                <w:bCs/>
                <w:color w:val="000000"/>
              </w:rPr>
            </w:pPr>
            <w:r w:rsidRPr="00025192">
              <w:rPr>
                <w:rFonts w:ascii="Calibri" w:eastAsia="Times New Roman" w:hAnsi="Calibri" w:cs="Times New Roman"/>
                <w:b/>
                <w:bCs/>
                <w:color w:val="000000"/>
              </w:rPr>
              <w:t xml:space="preserve">Estimated Useful Life   </w:t>
            </w:r>
          </w:p>
          <w:p w14:paraId="19D67D18" w14:textId="77777777" w:rsidR="005E0C06" w:rsidRPr="00025192" w:rsidRDefault="005E0C06" w:rsidP="005D7DF0">
            <w:pPr>
              <w:spacing w:after="0" w:line="240" w:lineRule="auto"/>
              <w:jc w:val="center"/>
              <w:rPr>
                <w:rFonts w:ascii="Calibri" w:eastAsia="Times New Roman" w:hAnsi="Calibri" w:cs="Times New Roman"/>
                <w:b/>
                <w:bCs/>
                <w:color w:val="000000"/>
              </w:rPr>
            </w:pPr>
            <w:r w:rsidRPr="00025192">
              <w:rPr>
                <w:rFonts w:ascii="Calibri" w:eastAsia="Times New Roman" w:hAnsi="Calibri" w:cs="Times New Roman"/>
                <w:b/>
                <w:bCs/>
                <w:color w:val="000000"/>
              </w:rPr>
              <w:t>(A)</w:t>
            </w:r>
          </w:p>
        </w:tc>
        <w:tc>
          <w:tcPr>
            <w:tcW w:w="973" w:type="dxa"/>
            <w:tcBorders>
              <w:top w:val="nil"/>
              <w:left w:val="nil"/>
              <w:bottom w:val="single" w:sz="8" w:space="0" w:color="auto"/>
              <w:right w:val="single" w:sz="4" w:space="0" w:color="auto"/>
            </w:tcBorders>
            <w:shd w:val="clear" w:color="auto" w:fill="auto"/>
            <w:vAlign w:val="center"/>
            <w:hideMark/>
          </w:tcPr>
          <w:p w14:paraId="5489BA24" w14:textId="77777777" w:rsidR="005E0C06" w:rsidRDefault="005E0C06" w:rsidP="005D7DF0">
            <w:pPr>
              <w:spacing w:after="0" w:line="240" w:lineRule="auto"/>
              <w:jc w:val="center"/>
              <w:rPr>
                <w:rFonts w:ascii="Calibri" w:eastAsia="Times New Roman" w:hAnsi="Calibri" w:cs="Times New Roman"/>
                <w:b/>
                <w:bCs/>
                <w:color w:val="000000"/>
              </w:rPr>
            </w:pPr>
            <w:r w:rsidRPr="00025192">
              <w:rPr>
                <w:rFonts w:ascii="Calibri" w:eastAsia="Times New Roman" w:hAnsi="Calibri" w:cs="Times New Roman"/>
                <w:b/>
                <w:bCs/>
                <w:color w:val="000000"/>
              </w:rPr>
              <w:t xml:space="preserve">Device Age  </w:t>
            </w:r>
          </w:p>
          <w:p w14:paraId="42B6C84D" w14:textId="77777777" w:rsidR="005E0C06" w:rsidRDefault="005E0C06" w:rsidP="005D7DF0">
            <w:pPr>
              <w:spacing w:after="0" w:line="240" w:lineRule="auto"/>
              <w:jc w:val="center"/>
              <w:rPr>
                <w:rFonts w:ascii="Calibri" w:eastAsia="Times New Roman" w:hAnsi="Calibri" w:cs="Times New Roman"/>
                <w:b/>
                <w:bCs/>
                <w:color w:val="000000"/>
              </w:rPr>
            </w:pPr>
          </w:p>
          <w:p w14:paraId="792F07EA" w14:textId="77777777" w:rsidR="005E0C06" w:rsidRPr="00025192" w:rsidRDefault="005E0C06" w:rsidP="005D7DF0">
            <w:pPr>
              <w:spacing w:after="0" w:line="240" w:lineRule="auto"/>
              <w:jc w:val="center"/>
              <w:rPr>
                <w:rFonts w:ascii="Calibri" w:eastAsia="Times New Roman" w:hAnsi="Calibri" w:cs="Times New Roman"/>
                <w:b/>
                <w:bCs/>
                <w:color w:val="000000"/>
              </w:rPr>
            </w:pPr>
            <w:r w:rsidRPr="00025192">
              <w:rPr>
                <w:rFonts w:ascii="Calibri" w:eastAsia="Times New Roman" w:hAnsi="Calibri" w:cs="Times New Roman"/>
                <w:b/>
                <w:bCs/>
                <w:color w:val="000000"/>
              </w:rPr>
              <w:t xml:space="preserve"> (B)</w:t>
            </w:r>
          </w:p>
        </w:tc>
        <w:tc>
          <w:tcPr>
            <w:tcW w:w="1187" w:type="dxa"/>
            <w:tcBorders>
              <w:top w:val="nil"/>
              <w:left w:val="nil"/>
              <w:bottom w:val="single" w:sz="8" w:space="0" w:color="auto"/>
              <w:right w:val="single" w:sz="4" w:space="0" w:color="auto"/>
            </w:tcBorders>
            <w:shd w:val="clear" w:color="auto" w:fill="auto"/>
            <w:vAlign w:val="center"/>
            <w:hideMark/>
          </w:tcPr>
          <w:p w14:paraId="1C4F82F6" w14:textId="77777777" w:rsidR="005E0C06" w:rsidRPr="00025192" w:rsidRDefault="005E0C06" w:rsidP="005D7DF0">
            <w:pPr>
              <w:spacing w:after="0" w:line="240" w:lineRule="auto"/>
              <w:jc w:val="center"/>
              <w:rPr>
                <w:rFonts w:ascii="Calibri" w:eastAsia="Times New Roman" w:hAnsi="Calibri" w:cs="Times New Roman"/>
                <w:b/>
                <w:bCs/>
                <w:color w:val="000000"/>
              </w:rPr>
            </w:pPr>
            <w:r w:rsidRPr="00025192">
              <w:rPr>
                <w:rFonts w:ascii="Calibri" w:eastAsia="Times New Roman" w:hAnsi="Calibri" w:cs="Times New Roman"/>
                <w:b/>
                <w:bCs/>
                <w:color w:val="000000"/>
              </w:rPr>
              <w:t>Estimating Remaining Life                (C)</w:t>
            </w:r>
          </w:p>
        </w:tc>
        <w:tc>
          <w:tcPr>
            <w:tcW w:w="1440" w:type="dxa"/>
            <w:tcBorders>
              <w:top w:val="nil"/>
              <w:left w:val="nil"/>
              <w:bottom w:val="single" w:sz="8" w:space="0" w:color="auto"/>
              <w:right w:val="single" w:sz="4" w:space="0" w:color="auto"/>
            </w:tcBorders>
            <w:shd w:val="clear" w:color="auto" w:fill="auto"/>
            <w:vAlign w:val="center"/>
            <w:hideMark/>
          </w:tcPr>
          <w:p w14:paraId="315FE106" w14:textId="77777777" w:rsidR="005E0C06" w:rsidRDefault="005E0C06" w:rsidP="005D7DF0">
            <w:pPr>
              <w:spacing w:after="0" w:line="240" w:lineRule="auto"/>
              <w:jc w:val="center"/>
              <w:rPr>
                <w:rFonts w:ascii="Calibri" w:eastAsia="Times New Roman" w:hAnsi="Calibri" w:cs="Times New Roman"/>
                <w:b/>
                <w:bCs/>
                <w:color w:val="000000"/>
              </w:rPr>
            </w:pPr>
            <w:r w:rsidRPr="00025192">
              <w:rPr>
                <w:rFonts w:ascii="Calibri" w:eastAsia="Times New Roman" w:hAnsi="Calibri" w:cs="Times New Roman"/>
                <w:b/>
                <w:bCs/>
                <w:color w:val="000000"/>
              </w:rPr>
              <w:t xml:space="preserve">Original Purchase Price     </w:t>
            </w:r>
          </w:p>
          <w:p w14:paraId="46486BDC" w14:textId="77777777" w:rsidR="005E0C06" w:rsidRPr="00025192" w:rsidRDefault="005E0C06" w:rsidP="005D7DF0">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     </w:t>
            </w:r>
            <w:r w:rsidRPr="00025192">
              <w:rPr>
                <w:rFonts w:ascii="Calibri" w:eastAsia="Times New Roman" w:hAnsi="Calibri" w:cs="Times New Roman"/>
                <w:b/>
                <w:bCs/>
                <w:color w:val="000000"/>
              </w:rPr>
              <w:t xml:space="preserve">    (D)</w:t>
            </w:r>
          </w:p>
        </w:tc>
        <w:tc>
          <w:tcPr>
            <w:tcW w:w="1664" w:type="dxa"/>
            <w:tcBorders>
              <w:top w:val="nil"/>
              <w:left w:val="nil"/>
              <w:bottom w:val="single" w:sz="8" w:space="0" w:color="auto"/>
              <w:right w:val="single" w:sz="4" w:space="0" w:color="auto"/>
            </w:tcBorders>
            <w:shd w:val="clear" w:color="auto" w:fill="auto"/>
            <w:vAlign w:val="center"/>
            <w:hideMark/>
          </w:tcPr>
          <w:p w14:paraId="635EB81A" w14:textId="77777777" w:rsidR="005E0C06" w:rsidRDefault="005E0C06" w:rsidP="005D7DF0">
            <w:pPr>
              <w:spacing w:after="0" w:line="240" w:lineRule="auto"/>
              <w:jc w:val="center"/>
              <w:rPr>
                <w:rFonts w:ascii="Calibri" w:eastAsia="Times New Roman" w:hAnsi="Calibri" w:cs="Times New Roman"/>
                <w:b/>
                <w:bCs/>
                <w:color w:val="000000"/>
              </w:rPr>
            </w:pPr>
            <w:r w:rsidRPr="00025192">
              <w:rPr>
                <w:rFonts w:ascii="Calibri" w:eastAsia="Times New Roman" w:hAnsi="Calibri" w:cs="Times New Roman"/>
                <w:b/>
                <w:bCs/>
                <w:color w:val="000000"/>
              </w:rPr>
              <w:t xml:space="preserve">Depreciation  </w:t>
            </w:r>
          </w:p>
          <w:p w14:paraId="43C9ADD6" w14:textId="77777777" w:rsidR="005E0C06" w:rsidRDefault="005E0C06" w:rsidP="005D7DF0">
            <w:pPr>
              <w:spacing w:after="0" w:line="240" w:lineRule="auto"/>
              <w:jc w:val="center"/>
              <w:rPr>
                <w:rFonts w:ascii="Calibri" w:eastAsia="Times New Roman" w:hAnsi="Calibri" w:cs="Times New Roman"/>
                <w:b/>
                <w:bCs/>
                <w:color w:val="000000"/>
              </w:rPr>
            </w:pPr>
          </w:p>
          <w:p w14:paraId="2B1ED644" w14:textId="77777777" w:rsidR="005E0C06" w:rsidRDefault="005E0C06" w:rsidP="005D7DF0">
            <w:pPr>
              <w:spacing w:after="0" w:line="240" w:lineRule="auto"/>
              <w:jc w:val="center"/>
              <w:rPr>
                <w:rFonts w:ascii="Calibri" w:eastAsia="Times New Roman" w:hAnsi="Calibri" w:cs="Times New Roman"/>
                <w:b/>
                <w:bCs/>
                <w:color w:val="000000"/>
              </w:rPr>
            </w:pPr>
          </w:p>
          <w:p w14:paraId="590EBB47" w14:textId="77777777" w:rsidR="005E0C06" w:rsidRPr="00025192" w:rsidRDefault="005E0C06" w:rsidP="005D7DF0">
            <w:pPr>
              <w:spacing w:after="0" w:line="240" w:lineRule="auto"/>
              <w:jc w:val="center"/>
              <w:rPr>
                <w:rFonts w:ascii="Calibri" w:eastAsia="Times New Roman" w:hAnsi="Calibri" w:cs="Times New Roman"/>
                <w:b/>
                <w:bCs/>
                <w:color w:val="000000"/>
              </w:rPr>
            </w:pPr>
            <w:r w:rsidRPr="00025192">
              <w:rPr>
                <w:rFonts w:ascii="Calibri" w:eastAsia="Times New Roman" w:hAnsi="Calibri" w:cs="Times New Roman"/>
                <w:b/>
                <w:bCs/>
                <w:color w:val="000000"/>
              </w:rPr>
              <w:t>(E)</w:t>
            </w:r>
          </w:p>
        </w:tc>
        <w:tc>
          <w:tcPr>
            <w:tcW w:w="1216" w:type="dxa"/>
            <w:tcBorders>
              <w:top w:val="nil"/>
              <w:left w:val="nil"/>
              <w:bottom w:val="single" w:sz="8" w:space="0" w:color="auto"/>
              <w:right w:val="single" w:sz="8" w:space="0" w:color="auto"/>
            </w:tcBorders>
            <w:shd w:val="clear" w:color="auto" w:fill="auto"/>
            <w:vAlign w:val="center"/>
            <w:hideMark/>
          </w:tcPr>
          <w:p w14:paraId="25338510" w14:textId="77777777" w:rsidR="005E0C06" w:rsidRDefault="005E0C06" w:rsidP="005D7DF0">
            <w:pPr>
              <w:spacing w:after="0" w:line="240" w:lineRule="auto"/>
              <w:jc w:val="center"/>
              <w:rPr>
                <w:rFonts w:ascii="Calibri" w:eastAsia="Times New Roman" w:hAnsi="Calibri" w:cs="Times New Roman"/>
                <w:b/>
                <w:bCs/>
                <w:color w:val="000000"/>
              </w:rPr>
            </w:pPr>
            <w:r w:rsidRPr="00025192">
              <w:rPr>
                <w:rFonts w:ascii="Calibri" w:eastAsia="Times New Roman" w:hAnsi="Calibri" w:cs="Times New Roman"/>
                <w:b/>
                <w:bCs/>
                <w:color w:val="000000"/>
              </w:rPr>
              <w:t xml:space="preserve">Current Value      </w:t>
            </w:r>
          </w:p>
          <w:p w14:paraId="44846A5D" w14:textId="77777777" w:rsidR="005E0C06" w:rsidRDefault="005E0C06" w:rsidP="005D7DF0">
            <w:pPr>
              <w:spacing w:after="0" w:line="240" w:lineRule="auto"/>
              <w:jc w:val="center"/>
              <w:rPr>
                <w:rFonts w:ascii="Calibri" w:eastAsia="Times New Roman" w:hAnsi="Calibri" w:cs="Times New Roman"/>
                <w:b/>
                <w:bCs/>
                <w:color w:val="000000"/>
              </w:rPr>
            </w:pPr>
          </w:p>
          <w:p w14:paraId="26F14A6D" w14:textId="77777777" w:rsidR="005E0C06" w:rsidRPr="00025192" w:rsidRDefault="005E0C06" w:rsidP="005D7DF0">
            <w:pPr>
              <w:spacing w:after="0" w:line="240" w:lineRule="auto"/>
              <w:jc w:val="center"/>
              <w:rPr>
                <w:rFonts w:ascii="Calibri" w:eastAsia="Times New Roman" w:hAnsi="Calibri" w:cs="Times New Roman"/>
                <w:b/>
                <w:bCs/>
                <w:color w:val="000000"/>
              </w:rPr>
            </w:pPr>
            <w:r w:rsidRPr="00025192">
              <w:rPr>
                <w:rFonts w:ascii="Calibri" w:eastAsia="Times New Roman" w:hAnsi="Calibri" w:cs="Times New Roman"/>
                <w:b/>
                <w:bCs/>
                <w:color w:val="000000"/>
              </w:rPr>
              <w:t>(F)</w:t>
            </w:r>
          </w:p>
        </w:tc>
      </w:tr>
      <w:tr w:rsidR="005E0C06" w:rsidRPr="00025192" w14:paraId="50FA7A32" w14:textId="77777777" w:rsidTr="005D7DF0">
        <w:trPr>
          <w:trHeight w:hRule="exact" w:val="300"/>
        </w:trPr>
        <w:tc>
          <w:tcPr>
            <w:tcW w:w="1970" w:type="dxa"/>
            <w:tcBorders>
              <w:top w:val="nil"/>
              <w:left w:val="single" w:sz="8" w:space="0" w:color="auto"/>
              <w:bottom w:val="nil"/>
              <w:right w:val="nil"/>
            </w:tcBorders>
            <w:shd w:val="clear" w:color="auto" w:fill="auto"/>
            <w:noWrap/>
            <w:vAlign w:val="bottom"/>
            <w:hideMark/>
          </w:tcPr>
          <w:p w14:paraId="36176F40" w14:textId="0B37E2AB" w:rsidR="005E0C06" w:rsidRPr="00025192" w:rsidRDefault="00394901" w:rsidP="005D7DF0">
            <w:pPr>
              <w:spacing w:after="0" w:line="240" w:lineRule="auto"/>
              <w:rPr>
                <w:rFonts w:ascii="Calibri" w:eastAsia="Times New Roman" w:hAnsi="Calibri" w:cs="Times New Roman"/>
                <w:color w:val="000000"/>
              </w:rPr>
            </w:pPr>
            <w:r>
              <w:rPr>
                <w:rFonts w:ascii="Calibri" w:eastAsia="Times New Roman" w:hAnsi="Calibri" w:cs="Times New Roman"/>
                <w:color w:val="000000"/>
              </w:rPr>
              <w:t>Alpha Smart Pro</w:t>
            </w:r>
          </w:p>
        </w:tc>
        <w:tc>
          <w:tcPr>
            <w:tcW w:w="1170" w:type="dxa"/>
            <w:tcBorders>
              <w:top w:val="nil"/>
              <w:left w:val="nil"/>
              <w:bottom w:val="nil"/>
              <w:right w:val="nil"/>
            </w:tcBorders>
            <w:shd w:val="clear" w:color="auto" w:fill="auto"/>
            <w:noWrap/>
            <w:vAlign w:val="bottom"/>
            <w:hideMark/>
          </w:tcPr>
          <w:p w14:paraId="3C13B27B" w14:textId="77777777" w:rsidR="005E0C06" w:rsidRPr="00025192" w:rsidRDefault="005E0C06" w:rsidP="005D7DF0">
            <w:pPr>
              <w:spacing w:after="0" w:line="240" w:lineRule="auto"/>
              <w:jc w:val="center"/>
              <w:rPr>
                <w:rFonts w:ascii="Calibri" w:eastAsia="Times New Roman" w:hAnsi="Calibri" w:cs="Times New Roman"/>
                <w:color w:val="000000"/>
              </w:rPr>
            </w:pPr>
            <w:r w:rsidRPr="00025192">
              <w:rPr>
                <w:rFonts w:ascii="Calibri" w:eastAsia="Times New Roman" w:hAnsi="Calibri" w:cs="Times New Roman"/>
                <w:color w:val="000000"/>
              </w:rPr>
              <w:t>5</w:t>
            </w:r>
          </w:p>
        </w:tc>
        <w:tc>
          <w:tcPr>
            <w:tcW w:w="973" w:type="dxa"/>
            <w:tcBorders>
              <w:top w:val="nil"/>
              <w:left w:val="nil"/>
              <w:bottom w:val="nil"/>
              <w:right w:val="nil"/>
            </w:tcBorders>
            <w:shd w:val="clear" w:color="auto" w:fill="auto"/>
            <w:noWrap/>
            <w:vAlign w:val="bottom"/>
            <w:hideMark/>
          </w:tcPr>
          <w:p w14:paraId="5AB2F66B" w14:textId="77777777" w:rsidR="005E0C06" w:rsidRPr="00025192" w:rsidRDefault="005E0C06" w:rsidP="005D7DF0">
            <w:pPr>
              <w:spacing w:after="0" w:line="240" w:lineRule="auto"/>
              <w:jc w:val="center"/>
              <w:rPr>
                <w:rFonts w:ascii="Calibri" w:eastAsia="Times New Roman" w:hAnsi="Calibri" w:cs="Times New Roman"/>
                <w:color w:val="000000"/>
              </w:rPr>
            </w:pPr>
            <w:r w:rsidRPr="00025192">
              <w:rPr>
                <w:rFonts w:ascii="Calibri" w:eastAsia="Times New Roman" w:hAnsi="Calibri" w:cs="Times New Roman"/>
                <w:color w:val="000000"/>
              </w:rPr>
              <w:t>2</w:t>
            </w:r>
          </w:p>
        </w:tc>
        <w:tc>
          <w:tcPr>
            <w:tcW w:w="1187" w:type="dxa"/>
            <w:tcBorders>
              <w:top w:val="nil"/>
              <w:left w:val="nil"/>
              <w:bottom w:val="nil"/>
              <w:right w:val="nil"/>
            </w:tcBorders>
            <w:shd w:val="clear" w:color="auto" w:fill="auto"/>
            <w:noWrap/>
            <w:vAlign w:val="bottom"/>
            <w:hideMark/>
          </w:tcPr>
          <w:p w14:paraId="1EA449A1" w14:textId="77777777" w:rsidR="005E0C06" w:rsidRPr="00025192" w:rsidRDefault="005E0C06" w:rsidP="005D7DF0">
            <w:pPr>
              <w:spacing w:after="0" w:line="240" w:lineRule="auto"/>
              <w:jc w:val="center"/>
              <w:rPr>
                <w:rFonts w:ascii="Calibri" w:eastAsia="Times New Roman" w:hAnsi="Calibri" w:cs="Times New Roman"/>
                <w:color w:val="000000"/>
              </w:rPr>
            </w:pPr>
            <w:r w:rsidRPr="00025192">
              <w:rPr>
                <w:rFonts w:ascii="Calibri" w:eastAsia="Times New Roman" w:hAnsi="Calibri" w:cs="Times New Roman"/>
                <w:color w:val="000000"/>
              </w:rPr>
              <w:t>3</w:t>
            </w:r>
          </w:p>
        </w:tc>
        <w:tc>
          <w:tcPr>
            <w:tcW w:w="1440" w:type="dxa"/>
            <w:tcBorders>
              <w:top w:val="nil"/>
              <w:left w:val="nil"/>
              <w:bottom w:val="nil"/>
              <w:right w:val="nil"/>
            </w:tcBorders>
            <w:shd w:val="clear" w:color="auto" w:fill="auto"/>
            <w:noWrap/>
            <w:vAlign w:val="bottom"/>
            <w:hideMark/>
          </w:tcPr>
          <w:p w14:paraId="1FA96867" w14:textId="42776BE6" w:rsidR="005E0C06" w:rsidRPr="00025192" w:rsidRDefault="00394901" w:rsidP="005D7DF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     279</w:t>
            </w:r>
            <w:r w:rsidR="005E0C06" w:rsidRPr="00025192">
              <w:rPr>
                <w:rFonts w:ascii="Calibri" w:eastAsia="Times New Roman" w:hAnsi="Calibri" w:cs="Times New Roman"/>
                <w:color w:val="000000"/>
              </w:rPr>
              <w:t xml:space="preserve">.00 </w:t>
            </w:r>
          </w:p>
        </w:tc>
        <w:tc>
          <w:tcPr>
            <w:tcW w:w="1664" w:type="dxa"/>
            <w:tcBorders>
              <w:top w:val="nil"/>
              <w:left w:val="nil"/>
              <w:bottom w:val="nil"/>
              <w:right w:val="nil"/>
            </w:tcBorders>
            <w:shd w:val="clear" w:color="auto" w:fill="auto"/>
            <w:noWrap/>
            <w:vAlign w:val="bottom"/>
            <w:hideMark/>
          </w:tcPr>
          <w:p w14:paraId="4116F2C3" w14:textId="351BC740" w:rsidR="005E0C06" w:rsidRPr="00025192" w:rsidRDefault="005E0C06" w:rsidP="00394901">
            <w:pPr>
              <w:spacing w:after="0" w:line="240" w:lineRule="auto"/>
              <w:jc w:val="center"/>
              <w:rPr>
                <w:rFonts w:ascii="Calibri" w:eastAsia="Times New Roman" w:hAnsi="Calibri" w:cs="Times New Roman"/>
                <w:color w:val="000000"/>
              </w:rPr>
            </w:pPr>
            <w:r w:rsidRPr="00025192">
              <w:rPr>
                <w:rFonts w:ascii="Calibri" w:eastAsia="Times New Roman" w:hAnsi="Calibri" w:cs="Times New Roman"/>
                <w:color w:val="000000"/>
              </w:rPr>
              <w:t xml:space="preserve"> $            </w:t>
            </w:r>
            <w:r w:rsidR="00394901">
              <w:rPr>
                <w:rFonts w:ascii="Calibri" w:eastAsia="Times New Roman" w:hAnsi="Calibri" w:cs="Times New Roman"/>
                <w:color w:val="000000"/>
              </w:rPr>
              <w:t>111</w:t>
            </w:r>
            <w:r w:rsidRPr="00025192">
              <w:rPr>
                <w:rFonts w:ascii="Calibri" w:eastAsia="Times New Roman" w:hAnsi="Calibri" w:cs="Times New Roman"/>
                <w:color w:val="000000"/>
              </w:rPr>
              <w:t>.</w:t>
            </w:r>
            <w:r w:rsidR="00394901">
              <w:rPr>
                <w:rFonts w:ascii="Calibri" w:eastAsia="Times New Roman" w:hAnsi="Calibri" w:cs="Times New Roman"/>
                <w:color w:val="000000"/>
              </w:rPr>
              <w:t>60</w:t>
            </w:r>
            <w:r w:rsidRPr="00025192">
              <w:rPr>
                <w:rFonts w:ascii="Calibri" w:eastAsia="Times New Roman" w:hAnsi="Calibri" w:cs="Times New Roman"/>
                <w:color w:val="000000"/>
              </w:rPr>
              <w:t xml:space="preserve"> </w:t>
            </w:r>
          </w:p>
        </w:tc>
        <w:tc>
          <w:tcPr>
            <w:tcW w:w="1216" w:type="dxa"/>
            <w:tcBorders>
              <w:top w:val="nil"/>
              <w:left w:val="nil"/>
              <w:bottom w:val="nil"/>
              <w:right w:val="single" w:sz="8" w:space="0" w:color="auto"/>
            </w:tcBorders>
            <w:shd w:val="clear" w:color="auto" w:fill="auto"/>
            <w:noWrap/>
            <w:vAlign w:val="bottom"/>
            <w:hideMark/>
          </w:tcPr>
          <w:p w14:paraId="286BF749" w14:textId="7C9A35FC" w:rsidR="005E0C06" w:rsidRPr="00025192" w:rsidRDefault="005E0C06" w:rsidP="00394901">
            <w:pPr>
              <w:spacing w:after="0" w:line="240" w:lineRule="auto"/>
              <w:jc w:val="center"/>
              <w:rPr>
                <w:rFonts w:ascii="Calibri" w:eastAsia="Times New Roman" w:hAnsi="Calibri" w:cs="Times New Roman"/>
                <w:color w:val="000000"/>
              </w:rPr>
            </w:pPr>
            <w:r w:rsidRPr="00025192">
              <w:rPr>
                <w:rFonts w:ascii="Calibri" w:eastAsia="Times New Roman" w:hAnsi="Calibri" w:cs="Times New Roman"/>
                <w:color w:val="000000"/>
              </w:rPr>
              <w:t xml:space="preserve"> $  </w:t>
            </w:r>
            <w:r w:rsidR="00394901">
              <w:rPr>
                <w:rFonts w:ascii="Calibri" w:eastAsia="Times New Roman" w:hAnsi="Calibri" w:cs="Times New Roman"/>
                <w:color w:val="000000"/>
              </w:rPr>
              <w:t>167.40</w:t>
            </w:r>
            <w:r w:rsidRPr="00025192">
              <w:rPr>
                <w:rFonts w:ascii="Calibri" w:eastAsia="Times New Roman" w:hAnsi="Calibri" w:cs="Times New Roman"/>
                <w:color w:val="000000"/>
              </w:rPr>
              <w:t xml:space="preserve"> </w:t>
            </w:r>
          </w:p>
        </w:tc>
      </w:tr>
      <w:tr w:rsidR="005E0C06" w:rsidRPr="00025192" w14:paraId="18F5AAFB" w14:textId="77777777" w:rsidTr="005D7DF0">
        <w:trPr>
          <w:trHeight w:val="300"/>
        </w:trPr>
        <w:tc>
          <w:tcPr>
            <w:tcW w:w="1970" w:type="dxa"/>
            <w:tcBorders>
              <w:top w:val="nil"/>
              <w:left w:val="single" w:sz="8" w:space="0" w:color="auto"/>
              <w:bottom w:val="nil"/>
              <w:right w:val="nil"/>
            </w:tcBorders>
            <w:shd w:val="clear" w:color="auto" w:fill="auto"/>
            <w:noWrap/>
            <w:vAlign w:val="bottom"/>
            <w:hideMark/>
          </w:tcPr>
          <w:p w14:paraId="342E9F5D" w14:textId="3A422765" w:rsidR="005E0C06" w:rsidRPr="00025192" w:rsidRDefault="00394901" w:rsidP="005D7DF0">
            <w:pPr>
              <w:spacing w:after="0" w:line="240" w:lineRule="auto"/>
              <w:rPr>
                <w:rFonts w:ascii="Calibri" w:eastAsia="Times New Roman" w:hAnsi="Calibri" w:cs="Times New Roman"/>
                <w:color w:val="000000"/>
              </w:rPr>
            </w:pPr>
            <w:r>
              <w:rPr>
                <w:rFonts w:ascii="Calibri" w:eastAsia="Times New Roman" w:hAnsi="Calibri" w:cs="Times New Roman"/>
                <w:color w:val="000000"/>
              </w:rPr>
              <w:t>Macintosh cable</w:t>
            </w:r>
          </w:p>
        </w:tc>
        <w:tc>
          <w:tcPr>
            <w:tcW w:w="1170" w:type="dxa"/>
            <w:tcBorders>
              <w:top w:val="nil"/>
              <w:left w:val="nil"/>
              <w:bottom w:val="nil"/>
              <w:right w:val="nil"/>
            </w:tcBorders>
            <w:shd w:val="clear" w:color="auto" w:fill="auto"/>
            <w:noWrap/>
            <w:vAlign w:val="bottom"/>
            <w:hideMark/>
          </w:tcPr>
          <w:p w14:paraId="7BA48C65" w14:textId="77777777" w:rsidR="005E0C06" w:rsidRPr="00025192" w:rsidRDefault="005E0C06" w:rsidP="005D7DF0">
            <w:pPr>
              <w:spacing w:after="0" w:line="240" w:lineRule="auto"/>
              <w:jc w:val="center"/>
              <w:rPr>
                <w:rFonts w:ascii="Calibri" w:eastAsia="Times New Roman" w:hAnsi="Calibri" w:cs="Times New Roman"/>
                <w:color w:val="000000"/>
              </w:rPr>
            </w:pPr>
            <w:r w:rsidRPr="00025192">
              <w:rPr>
                <w:rFonts w:ascii="Calibri" w:eastAsia="Times New Roman" w:hAnsi="Calibri" w:cs="Times New Roman"/>
                <w:color w:val="000000"/>
              </w:rPr>
              <w:t>7</w:t>
            </w:r>
          </w:p>
        </w:tc>
        <w:tc>
          <w:tcPr>
            <w:tcW w:w="973" w:type="dxa"/>
            <w:tcBorders>
              <w:top w:val="nil"/>
              <w:left w:val="nil"/>
              <w:bottom w:val="nil"/>
              <w:right w:val="nil"/>
            </w:tcBorders>
            <w:shd w:val="clear" w:color="auto" w:fill="auto"/>
            <w:noWrap/>
            <w:vAlign w:val="bottom"/>
            <w:hideMark/>
          </w:tcPr>
          <w:p w14:paraId="72AB082F" w14:textId="77777777" w:rsidR="005E0C06" w:rsidRPr="00025192" w:rsidRDefault="005E0C06" w:rsidP="005D7DF0">
            <w:pPr>
              <w:spacing w:after="0" w:line="240" w:lineRule="auto"/>
              <w:jc w:val="center"/>
              <w:rPr>
                <w:rFonts w:ascii="Calibri" w:eastAsia="Times New Roman" w:hAnsi="Calibri" w:cs="Times New Roman"/>
                <w:color w:val="000000"/>
              </w:rPr>
            </w:pPr>
            <w:r w:rsidRPr="00025192">
              <w:rPr>
                <w:rFonts w:ascii="Calibri" w:eastAsia="Times New Roman" w:hAnsi="Calibri" w:cs="Times New Roman"/>
                <w:color w:val="000000"/>
              </w:rPr>
              <w:t>2</w:t>
            </w:r>
          </w:p>
        </w:tc>
        <w:tc>
          <w:tcPr>
            <w:tcW w:w="1187" w:type="dxa"/>
            <w:tcBorders>
              <w:top w:val="nil"/>
              <w:left w:val="nil"/>
              <w:bottom w:val="nil"/>
              <w:right w:val="nil"/>
            </w:tcBorders>
            <w:shd w:val="clear" w:color="auto" w:fill="auto"/>
            <w:noWrap/>
            <w:vAlign w:val="bottom"/>
            <w:hideMark/>
          </w:tcPr>
          <w:p w14:paraId="2665D8E7" w14:textId="77777777" w:rsidR="005E0C06" w:rsidRPr="00025192" w:rsidRDefault="005E0C06" w:rsidP="005D7DF0">
            <w:pPr>
              <w:spacing w:after="0" w:line="240" w:lineRule="auto"/>
              <w:jc w:val="center"/>
              <w:rPr>
                <w:rFonts w:ascii="Calibri" w:eastAsia="Times New Roman" w:hAnsi="Calibri" w:cs="Times New Roman"/>
                <w:color w:val="000000"/>
              </w:rPr>
            </w:pPr>
            <w:r w:rsidRPr="00025192">
              <w:rPr>
                <w:rFonts w:ascii="Calibri" w:eastAsia="Times New Roman" w:hAnsi="Calibri" w:cs="Times New Roman"/>
                <w:color w:val="000000"/>
              </w:rPr>
              <w:t>5</w:t>
            </w:r>
          </w:p>
        </w:tc>
        <w:tc>
          <w:tcPr>
            <w:tcW w:w="1440" w:type="dxa"/>
            <w:tcBorders>
              <w:top w:val="nil"/>
              <w:left w:val="nil"/>
              <w:bottom w:val="nil"/>
              <w:right w:val="nil"/>
            </w:tcBorders>
            <w:shd w:val="clear" w:color="auto" w:fill="auto"/>
            <w:noWrap/>
            <w:vAlign w:val="bottom"/>
            <w:hideMark/>
          </w:tcPr>
          <w:p w14:paraId="2C3EEA10" w14:textId="3B47AE9B" w:rsidR="005E0C06" w:rsidRPr="00025192" w:rsidRDefault="00394901" w:rsidP="005D7DF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        10</w:t>
            </w:r>
            <w:r w:rsidR="005E0C06" w:rsidRPr="00025192">
              <w:rPr>
                <w:rFonts w:ascii="Calibri" w:eastAsia="Times New Roman" w:hAnsi="Calibri" w:cs="Times New Roman"/>
                <w:color w:val="000000"/>
              </w:rPr>
              <w:t xml:space="preserve">.00 </w:t>
            </w:r>
          </w:p>
        </w:tc>
        <w:tc>
          <w:tcPr>
            <w:tcW w:w="1664" w:type="dxa"/>
            <w:tcBorders>
              <w:top w:val="nil"/>
              <w:left w:val="nil"/>
              <w:bottom w:val="nil"/>
              <w:right w:val="nil"/>
            </w:tcBorders>
            <w:shd w:val="clear" w:color="auto" w:fill="auto"/>
            <w:noWrap/>
            <w:vAlign w:val="bottom"/>
            <w:hideMark/>
          </w:tcPr>
          <w:p w14:paraId="04A640FB" w14:textId="7C595EB0" w:rsidR="005E0C06" w:rsidRPr="00025192" w:rsidRDefault="00394901" w:rsidP="00FB2F5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                2.86</w:t>
            </w:r>
            <w:r w:rsidR="005E0C06" w:rsidRPr="00025192">
              <w:rPr>
                <w:rFonts w:ascii="Calibri" w:eastAsia="Times New Roman" w:hAnsi="Calibri" w:cs="Times New Roman"/>
                <w:color w:val="000000"/>
              </w:rPr>
              <w:t xml:space="preserve"> </w:t>
            </w:r>
          </w:p>
        </w:tc>
        <w:tc>
          <w:tcPr>
            <w:tcW w:w="1216" w:type="dxa"/>
            <w:tcBorders>
              <w:top w:val="nil"/>
              <w:left w:val="nil"/>
              <w:bottom w:val="nil"/>
              <w:right w:val="single" w:sz="8" w:space="0" w:color="auto"/>
            </w:tcBorders>
            <w:shd w:val="clear" w:color="auto" w:fill="auto"/>
            <w:noWrap/>
            <w:vAlign w:val="bottom"/>
            <w:hideMark/>
          </w:tcPr>
          <w:p w14:paraId="79179680" w14:textId="5D70CE61" w:rsidR="005E0C06" w:rsidRPr="00025192" w:rsidRDefault="005E0C06" w:rsidP="005D7DF0">
            <w:pPr>
              <w:spacing w:after="0" w:line="240" w:lineRule="auto"/>
              <w:jc w:val="center"/>
              <w:rPr>
                <w:rFonts w:ascii="Calibri" w:eastAsia="Times New Roman" w:hAnsi="Calibri" w:cs="Times New Roman"/>
                <w:color w:val="000000"/>
              </w:rPr>
            </w:pPr>
            <w:r w:rsidRPr="00025192">
              <w:rPr>
                <w:rFonts w:ascii="Calibri" w:eastAsia="Times New Roman" w:hAnsi="Calibri" w:cs="Times New Roman"/>
                <w:color w:val="000000"/>
              </w:rPr>
              <w:t xml:space="preserve"> </w:t>
            </w:r>
            <w:r w:rsidR="00394901">
              <w:rPr>
                <w:rFonts w:ascii="Calibri" w:eastAsia="Times New Roman" w:hAnsi="Calibri" w:cs="Times New Roman"/>
                <w:color w:val="000000"/>
              </w:rPr>
              <w:t>$      7.14</w:t>
            </w:r>
            <w:r w:rsidRPr="00025192">
              <w:rPr>
                <w:rFonts w:ascii="Calibri" w:eastAsia="Times New Roman" w:hAnsi="Calibri" w:cs="Times New Roman"/>
                <w:color w:val="000000"/>
              </w:rPr>
              <w:t xml:space="preserve"> </w:t>
            </w:r>
          </w:p>
        </w:tc>
      </w:tr>
      <w:tr w:rsidR="005E0C06" w:rsidRPr="00025192" w14:paraId="10855C06" w14:textId="77777777" w:rsidTr="005D7DF0">
        <w:trPr>
          <w:trHeight w:val="300"/>
        </w:trPr>
        <w:tc>
          <w:tcPr>
            <w:tcW w:w="1970" w:type="dxa"/>
            <w:tcBorders>
              <w:top w:val="nil"/>
              <w:left w:val="single" w:sz="8" w:space="0" w:color="auto"/>
              <w:bottom w:val="nil"/>
              <w:right w:val="nil"/>
            </w:tcBorders>
            <w:shd w:val="clear" w:color="auto" w:fill="auto"/>
            <w:noWrap/>
            <w:vAlign w:val="bottom"/>
            <w:hideMark/>
          </w:tcPr>
          <w:p w14:paraId="23AD2A0A" w14:textId="25C79981" w:rsidR="005E0C06" w:rsidRPr="00025192" w:rsidRDefault="00394901" w:rsidP="005D7DF0">
            <w:pPr>
              <w:spacing w:after="0" w:line="240" w:lineRule="auto"/>
              <w:rPr>
                <w:rFonts w:ascii="Calibri" w:eastAsia="Times New Roman" w:hAnsi="Calibri" w:cs="Times New Roman"/>
                <w:color w:val="000000"/>
              </w:rPr>
            </w:pPr>
            <w:r>
              <w:rPr>
                <w:rFonts w:ascii="Calibri" w:eastAsia="Times New Roman" w:hAnsi="Calibri" w:cs="Times New Roman"/>
                <w:color w:val="000000"/>
              </w:rPr>
              <w:t>Software</w:t>
            </w:r>
          </w:p>
        </w:tc>
        <w:tc>
          <w:tcPr>
            <w:tcW w:w="1170" w:type="dxa"/>
            <w:tcBorders>
              <w:top w:val="nil"/>
              <w:left w:val="nil"/>
              <w:bottom w:val="nil"/>
              <w:right w:val="nil"/>
            </w:tcBorders>
            <w:shd w:val="clear" w:color="auto" w:fill="auto"/>
            <w:noWrap/>
            <w:vAlign w:val="bottom"/>
            <w:hideMark/>
          </w:tcPr>
          <w:p w14:paraId="453286B7" w14:textId="77777777" w:rsidR="005E0C06" w:rsidRPr="00025192" w:rsidRDefault="005E0C06" w:rsidP="005D7DF0">
            <w:pPr>
              <w:spacing w:after="0" w:line="240" w:lineRule="auto"/>
              <w:jc w:val="center"/>
              <w:rPr>
                <w:rFonts w:ascii="Calibri" w:eastAsia="Times New Roman" w:hAnsi="Calibri" w:cs="Times New Roman"/>
                <w:color w:val="000000"/>
              </w:rPr>
            </w:pPr>
            <w:r w:rsidRPr="00025192">
              <w:rPr>
                <w:rFonts w:ascii="Calibri" w:eastAsia="Times New Roman" w:hAnsi="Calibri" w:cs="Times New Roman"/>
                <w:color w:val="000000"/>
              </w:rPr>
              <w:t>7</w:t>
            </w:r>
          </w:p>
        </w:tc>
        <w:tc>
          <w:tcPr>
            <w:tcW w:w="973" w:type="dxa"/>
            <w:tcBorders>
              <w:top w:val="nil"/>
              <w:left w:val="nil"/>
              <w:bottom w:val="nil"/>
              <w:right w:val="nil"/>
            </w:tcBorders>
            <w:shd w:val="clear" w:color="auto" w:fill="auto"/>
            <w:noWrap/>
            <w:vAlign w:val="bottom"/>
            <w:hideMark/>
          </w:tcPr>
          <w:p w14:paraId="3E670674" w14:textId="77777777" w:rsidR="005E0C06" w:rsidRPr="00025192" w:rsidRDefault="005E0C06" w:rsidP="005D7DF0">
            <w:pPr>
              <w:spacing w:after="0" w:line="240" w:lineRule="auto"/>
              <w:jc w:val="center"/>
              <w:rPr>
                <w:rFonts w:ascii="Calibri" w:eastAsia="Times New Roman" w:hAnsi="Calibri" w:cs="Times New Roman"/>
                <w:color w:val="000000"/>
              </w:rPr>
            </w:pPr>
            <w:r w:rsidRPr="00025192">
              <w:rPr>
                <w:rFonts w:ascii="Calibri" w:eastAsia="Times New Roman" w:hAnsi="Calibri" w:cs="Times New Roman"/>
                <w:color w:val="000000"/>
              </w:rPr>
              <w:t>2</w:t>
            </w:r>
          </w:p>
        </w:tc>
        <w:tc>
          <w:tcPr>
            <w:tcW w:w="1187" w:type="dxa"/>
            <w:tcBorders>
              <w:top w:val="nil"/>
              <w:left w:val="nil"/>
              <w:bottom w:val="nil"/>
              <w:right w:val="nil"/>
            </w:tcBorders>
            <w:shd w:val="clear" w:color="auto" w:fill="auto"/>
            <w:noWrap/>
            <w:vAlign w:val="bottom"/>
            <w:hideMark/>
          </w:tcPr>
          <w:p w14:paraId="116F602B" w14:textId="77777777" w:rsidR="005E0C06" w:rsidRPr="00025192" w:rsidRDefault="005E0C06" w:rsidP="005D7DF0">
            <w:pPr>
              <w:spacing w:after="0" w:line="240" w:lineRule="auto"/>
              <w:jc w:val="center"/>
              <w:rPr>
                <w:rFonts w:ascii="Calibri" w:eastAsia="Times New Roman" w:hAnsi="Calibri" w:cs="Times New Roman"/>
                <w:color w:val="000000"/>
              </w:rPr>
            </w:pPr>
            <w:r w:rsidRPr="00025192">
              <w:rPr>
                <w:rFonts w:ascii="Calibri" w:eastAsia="Times New Roman" w:hAnsi="Calibri" w:cs="Times New Roman"/>
                <w:color w:val="000000"/>
              </w:rPr>
              <w:t>5</w:t>
            </w:r>
          </w:p>
        </w:tc>
        <w:tc>
          <w:tcPr>
            <w:tcW w:w="1440" w:type="dxa"/>
            <w:tcBorders>
              <w:top w:val="nil"/>
              <w:left w:val="nil"/>
              <w:bottom w:val="nil"/>
              <w:right w:val="nil"/>
            </w:tcBorders>
            <w:shd w:val="clear" w:color="auto" w:fill="auto"/>
            <w:noWrap/>
            <w:vAlign w:val="bottom"/>
            <w:hideMark/>
          </w:tcPr>
          <w:p w14:paraId="78C904CB" w14:textId="75C27F7D" w:rsidR="005E0C06" w:rsidRPr="00025192" w:rsidRDefault="005E0C06" w:rsidP="00394901">
            <w:pPr>
              <w:spacing w:after="0" w:line="240" w:lineRule="auto"/>
              <w:jc w:val="center"/>
              <w:rPr>
                <w:rFonts w:ascii="Calibri" w:eastAsia="Times New Roman" w:hAnsi="Calibri" w:cs="Times New Roman"/>
                <w:color w:val="000000"/>
              </w:rPr>
            </w:pPr>
            <w:r w:rsidRPr="00025192">
              <w:rPr>
                <w:rFonts w:ascii="Calibri" w:eastAsia="Times New Roman" w:hAnsi="Calibri" w:cs="Times New Roman"/>
                <w:color w:val="000000"/>
              </w:rPr>
              <w:t xml:space="preserve"> $        </w:t>
            </w:r>
            <w:r w:rsidR="00394901">
              <w:rPr>
                <w:rFonts w:ascii="Calibri" w:eastAsia="Times New Roman" w:hAnsi="Calibri" w:cs="Times New Roman"/>
                <w:color w:val="000000"/>
              </w:rPr>
              <w:t>19.00</w:t>
            </w:r>
            <w:r w:rsidRPr="00025192">
              <w:rPr>
                <w:rFonts w:ascii="Calibri" w:eastAsia="Times New Roman" w:hAnsi="Calibri" w:cs="Times New Roman"/>
                <w:color w:val="000000"/>
              </w:rPr>
              <w:t xml:space="preserve"> </w:t>
            </w:r>
          </w:p>
        </w:tc>
        <w:tc>
          <w:tcPr>
            <w:tcW w:w="1664" w:type="dxa"/>
            <w:tcBorders>
              <w:top w:val="nil"/>
              <w:left w:val="nil"/>
              <w:bottom w:val="nil"/>
              <w:right w:val="nil"/>
            </w:tcBorders>
            <w:shd w:val="clear" w:color="auto" w:fill="auto"/>
            <w:noWrap/>
            <w:vAlign w:val="bottom"/>
            <w:hideMark/>
          </w:tcPr>
          <w:p w14:paraId="52C9E245" w14:textId="02FDBE82" w:rsidR="005E0C06" w:rsidRPr="00025192" w:rsidRDefault="005E0C06" w:rsidP="00394901">
            <w:pPr>
              <w:spacing w:after="0" w:line="240" w:lineRule="auto"/>
              <w:jc w:val="center"/>
              <w:rPr>
                <w:rFonts w:ascii="Calibri" w:eastAsia="Times New Roman" w:hAnsi="Calibri" w:cs="Times New Roman"/>
                <w:color w:val="000000"/>
              </w:rPr>
            </w:pPr>
            <w:r w:rsidRPr="00025192">
              <w:rPr>
                <w:rFonts w:ascii="Calibri" w:eastAsia="Times New Roman" w:hAnsi="Calibri" w:cs="Times New Roman"/>
                <w:color w:val="000000"/>
              </w:rPr>
              <w:t xml:space="preserve"> $         </w:t>
            </w:r>
            <w:r w:rsidR="00394901">
              <w:rPr>
                <w:rFonts w:ascii="Calibri" w:eastAsia="Times New Roman" w:hAnsi="Calibri" w:cs="Times New Roman"/>
                <w:color w:val="000000"/>
              </w:rPr>
              <w:t xml:space="preserve">  </w:t>
            </w:r>
            <w:r w:rsidRPr="00025192">
              <w:rPr>
                <w:rFonts w:ascii="Calibri" w:eastAsia="Times New Roman" w:hAnsi="Calibri" w:cs="Times New Roman"/>
                <w:color w:val="000000"/>
              </w:rPr>
              <w:t xml:space="preserve">     </w:t>
            </w:r>
            <w:r w:rsidR="00394901">
              <w:rPr>
                <w:rFonts w:ascii="Calibri" w:eastAsia="Times New Roman" w:hAnsi="Calibri" w:cs="Times New Roman"/>
                <w:color w:val="000000"/>
              </w:rPr>
              <w:t>5.43</w:t>
            </w:r>
            <w:r w:rsidRPr="00025192">
              <w:rPr>
                <w:rFonts w:ascii="Calibri" w:eastAsia="Times New Roman" w:hAnsi="Calibri" w:cs="Times New Roman"/>
                <w:color w:val="000000"/>
              </w:rPr>
              <w:t xml:space="preserve"> </w:t>
            </w:r>
          </w:p>
        </w:tc>
        <w:tc>
          <w:tcPr>
            <w:tcW w:w="1216" w:type="dxa"/>
            <w:tcBorders>
              <w:top w:val="nil"/>
              <w:left w:val="nil"/>
              <w:bottom w:val="nil"/>
              <w:right w:val="single" w:sz="8" w:space="0" w:color="auto"/>
            </w:tcBorders>
            <w:shd w:val="clear" w:color="auto" w:fill="auto"/>
            <w:noWrap/>
            <w:vAlign w:val="bottom"/>
            <w:hideMark/>
          </w:tcPr>
          <w:p w14:paraId="25FA5B18" w14:textId="2FC61718" w:rsidR="005E0C06" w:rsidRPr="00025192" w:rsidRDefault="005E0C06" w:rsidP="00394901">
            <w:pPr>
              <w:spacing w:after="0" w:line="240" w:lineRule="auto"/>
              <w:jc w:val="center"/>
              <w:rPr>
                <w:rFonts w:ascii="Calibri" w:eastAsia="Times New Roman" w:hAnsi="Calibri" w:cs="Times New Roman"/>
                <w:color w:val="000000"/>
              </w:rPr>
            </w:pPr>
            <w:r w:rsidRPr="00025192">
              <w:rPr>
                <w:rFonts w:ascii="Calibri" w:eastAsia="Times New Roman" w:hAnsi="Calibri" w:cs="Times New Roman"/>
                <w:color w:val="000000"/>
              </w:rPr>
              <w:t xml:space="preserve"> $    </w:t>
            </w:r>
            <w:r w:rsidR="00394901">
              <w:rPr>
                <w:rFonts w:ascii="Calibri" w:eastAsia="Times New Roman" w:hAnsi="Calibri" w:cs="Times New Roman"/>
                <w:color w:val="000000"/>
              </w:rPr>
              <w:t>13.57</w:t>
            </w:r>
            <w:r w:rsidRPr="00025192">
              <w:rPr>
                <w:rFonts w:ascii="Calibri" w:eastAsia="Times New Roman" w:hAnsi="Calibri" w:cs="Times New Roman"/>
                <w:color w:val="000000"/>
              </w:rPr>
              <w:t xml:space="preserve"> </w:t>
            </w:r>
          </w:p>
        </w:tc>
      </w:tr>
      <w:tr w:rsidR="005E0C06" w:rsidRPr="00025192" w14:paraId="2BD3CF0E" w14:textId="77777777" w:rsidTr="005D7DF0">
        <w:trPr>
          <w:trHeight w:val="300"/>
        </w:trPr>
        <w:tc>
          <w:tcPr>
            <w:tcW w:w="1970" w:type="dxa"/>
            <w:tcBorders>
              <w:top w:val="nil"/>
              <w:left w:val="single" w:sz="8" w:space="0" w:color="auto"/>
              <w:bottom w:val="nil"/>
              <w:right w:val="nil"/>
            </w:tcBorders>
            <w:shd w:val="clear" w:color="auto" w:fill="auto"/>
            <w:noWrap/>
            <w:vAlign w:val="bottom"/>
            <w:hideMark/>
          </w:tcPr>
          <w:p w14:paraId="6727FD69" w14:textId="14B05A98" w:rsidR="005E0C06" w:rsidRPr="00025192" w:rsidRDefault="00394901" w:rsidP="005D7DF0">
            <w:pPr>
              <w:spacing w:after="0" w:line="240" w:lineRule="auto"/>
              <w:rPr>
                <w:rFonts w:ascii="Calibri" w:eastAsia="Times New Roman" w:hAnsi="Calibri" w:cs="Times New Roman"/>
                <w:color w:val="000000"/>
              </w:rPr>
            </w:pPr>
            <w:r>
              <w:rPr>
                <w:rFonts w:ascii="Calibri" w:eastAsia="Times New Roman" w:hAnsi="Calibri" w:cs="Times New Roman"/>
                <w:color w:val="000000"/>
              </w:rPr>
              <w:t>Carry case</w:t>
            </w:r>
          </w:p>
        </w:tc>
        <w:tc>
          <w:tcPr>
            <w:tcW w:w="1170" w:type="dxa"/>
            <w:tcBorders>
              <w:top w:val="nil"/>
              <w:left w:val="nil"/>
              <w:bottom w:val="nil"/>
              <w:right w:val="nil"/>
            </w:tcBorders>
            <w:shd w:val="clear" w:color="auto" w:fill="auto"/>
            <w:noWrap/>
            <w:vAlign w:val="bottom"/>
            <w:hideMark/>
          </w:tcPr>
          <w:p w14:paraId="04319DEF" w14:textId="77777777" w:rsidR="005E0C06" w:rsidRPr="00025192" w:rsidRDefault="005E0C06" w:rsidP="005D7DF0">
            <w:pPr>
              <w:spacing w:after="0" w:line="240" w:lineRule="auto"/>
              <w:jc w:val="center"/>
              <w:rPr>
                <w:rFonts w:ascii="Calibri" w:eastAsia="Times New Roman" w:hAnsi="Calibri" w:cs="Times New Roman"/>
                <w:color w:val="000000"/>
              </w:rPr>
            </w:pPr>
            <w:r w:rsidRPr="00025192">
              <w:rPr>
                <w:rFonts w:ascii="Calibri" w:eastAsia="Times New Roman" w:hAnsi="Calibri" w:cs="Times New Roman"/>
                <w:color w:val="000000"/>
              </w:rPr>
              <w:t>7</w:t>
            </w:r>
          </w:p>
        </w:tc>
        <w:tc>
          <w:tcPr>
            <w:tcW w:w="973" w:type="dxa"/>
            <w:tcBorders>
              <w:top w:val="nil"/>
              <w:left w:val="nil"/>
              <w:bottom w:val="nil"/>
              <w:right w:val="nil"/>
            </w:tcBorders>
            <w:shd w:val="clear" w:color="auto" w:fill="auto"/>
            <w:noWrap/>
            <w:vAlign w:val="bottom"/>
            <w:hideMark/>
          </w:tcPr>
          <w:p w14:paraId="7E8485CE" w14:textId="77777777" w:rsidR="005E0C06" w:rsidRPr="00025192" w:rsidRDefault="005E0C06" w:rsidP="005D7DF0">
            <w:pPr>
              <w:spacing w:after="0" w:line="240" w:lineRule="auto"/>
              <w:jc w:val="center"/>
              <w:rPr>
                <w:rFonts w:ascii="Calibri" w:eastAsia="Times New Roman" w:hAnsi="Calibri" w:cs="Times New Roman"/>
                <w:color w:val="000000"/>
              </w:rPr>
            </w:pPr>
            <w:r w:rsidRPr="00025192">
              <w:rPr>
                <w:rFonts w:ascii="Calibri" w:eastAsia="Times New Roman" w:hAnsi="Calibri" w:cs="Times New Roman"/>
                <w:color w:val="000000"/>
              </w:rPr>
              <w:t>2</w:t>
            </w:r>
          </w:p>
        </w:tc>
        <w:tc>
          <w:tcPr>
            <w:tcW w:w="1187" w:type="dxa"/>
            <w:tcBorders>
              <w:top w:val="nil"/>
              <w:left w:val="nil"/>
              <w:bottom w:val="nil"/>
              <w:right w:val="nil"/>
            </w:tcBorders>
            <w:shd w:val="clear" w:color="auto" w:fill="auto"/>
            <w:noWrap/>
            <w:vAlign w:val="bottom"/>
            <w:hideMark/>
          </w:tcPr>
          <w:p w14:paraId="3D0E2194" w14:textId="77777777" w:rsidR="005E0C06" w:rsidRPr="00025192" w:rsidRDefault="005E0C06" w:rsidP="005D7DF0">
            <w:pPr>
              <w:spacing w:after="0" w:line="240" w:lineRule="auto"/>
              <w:jc w:val="center"/>
              <w:rPr>
                <w:rFonts w:ascii="Calibri" w:eastAsia="Times New Roman" w:hAnsi="Calibri" w:cs="Times New Roman"/>
                <w:color w:val="000000"/>
              </w:rPr>
            </w:pPr>
            <w:r w:rsidRPr="00025192">
              <w:rPr>
                <w:rFonts w:ascii="Calibri" w:eastAsia="Times New Roman" w:hAnsi="Calibri" w:cs="Times New Roman"/>
                <w:color w:val="000000"/>
              </w:rPr>
              <w:t>5</w:t>
            </w:r>
          </w:p>
        </w:tc>
        <w:tc>
          <w:tcPr>
            <w:tcW w:w="1440" w:type="dxa"/>
            <w:tcBorders>
              <w:top w:val="nil"/>
              <w:left w:val="nil"/>
              <w:bottom w:val="nil"/>
              <w:right w:val="nil"/>
            </w:tcBorders>
            <w:shd w:val="clear" w:color="auto" w:fill="auto"/>
            <w:noWrap/>
            <w:vAlign w:val="bottom"/>
            <w:hideMark/>
          </w:tcPr>
          <w:p w14:paraId="622AFA6A" w14:textId="7D6D3644" w:rsidR="005E0C06" w:rsidRPr="00025192" w:rsidRDefault="005E0C06" w:rsidP="00394901">
            <w:pPr>
              <w:spacing w:after="0" w:line="240" w:lineRule="auto"/>
              <w:jc w:val="center"/>
              <w:rPr>
                <w:rFonts w:ascii="Calibri" w:eastAsia="Times New Roman" w:hAnsi="Calibri" w:cs="Times New Roman"/>
                <w:color w:val="000000"/>
              </w:rPr>
            </w:pPr>
            <w:r w:rsidRPr="00025192">
              <w:rPr>
                <w:rFonts w:ascii="Calibri" w:eastAsia="Times New Roman" w:hAnsi="Calibri" w:cs="Times New Roman"/>
                <w:color w:val="000000"/>
              </w:rPr>
              <w:t xml:space="preserve"> $        </w:t>
            </w:r>
            <w:r w:rsidR="00394901">
              <w:rPr>
                <w:rFonts w:ascii="Calibri" w:eastAsia="Times New Roman" w:hAnsi="Calibri" w:cs="Times New Roman"/>
                <w:color w:val="000000"/>
              </w:rPr>
              <w:t>25.00</w:t>
            </w:r>
            <w:r w:rsidRPr="00025192">
              <w:rPr>
                <w:rFonts w:ascii="Calibri" w:eastAsia="Times New Roman" w:hAnsi="Calibri" w:cs="Times New Roman"/>
                <w:color w:val="000000"/>
              </w:rPr>
              <w:t xml:space="preserve"> </w:t>
            </w:r>
          </w:p>
        </w:tc>
        <w:tc>
          <w:tcPr>
            <w:tcW w:w="1664" w:type="dxa"/>
            <w:tcBorders>
              <w:top w:val="nil"/>
              <w:left w:val="nil"/>
              <w:bottom w:val="nil"/>
              <w:right w:val="nil"/>
            </w:tcBorders>
            <w:shd w:val="clear" w:color="auto" w:fill="auto"/>
            <w:noWrap/>
            <w:vAlign w:val="bottom"/>
            <w:hideMark/>
          </w:tcPr>
          <w:p w14:paraId="25D59192" w14:textId="73BBB438" w:rsidR="005E0C06" w:rsidRPr="00025192" w:rsidRDefault="005E0C06" w:rsidP="00394901">
            <w:pPr>
              <w:spacing w:after="0" w:line="240" w:lineRule="auto"/>
              <w:jc w:val="center"/>
              <w:rPr>
                <w:rFonts w:ascii="Calibri" w:eastAsia="Times New Roman" w:hAnsi="Calibri" w:cs="Times New Roman"/>
                <w:color w:val="000000"/>
              </w:rPr>
            </w:pPr>
            <w:r w:rsidRPr="00025192">
              <w:rPr>
                <w:rFonts w:ascii="Calibri" w:eastAsia="Times New Roman" w:hAnsi="Calibri" w:cs="Times New Roman"/>
                <w:color w:val="000000"/>
              </w:rPr>
              <w:t xml:space="preserve"> $          </w:t>
            </w:r>
            <w:r w:rsidR="00394901">
              <w:rPr>
                <w:rFonts w:ascii="Calibri" w:eastAsia="Times New Roman" w:hAnsi="Calibri" w:cs="Times New Roman"/>
                <w:color w:val="000000"/>
              </w:rPr>
              <w:t xml:space="preserve">     7.14</w:t>
            </w:r>
            <w:r w:rsidRPr="00025192">
              <w:rPr>
                <w:rFonts w:ascii="Calibri" w:eastAsia="Times New Roman" w:hAnsi="Calibri" w:cs="Times New Roman"/>
                <w:color w:val="000000"/>
              </w:rPr>
              <w:t xml:space="preserve"> </w:t>
            </w:r>
          </w:p>
        </w:tc>
        <w:tc>
          <w:tcPr>
            <w:tcW w:w="1216" w:type="dxa"/>
            <w:tcBorders>
              <w:top w:val="nil"/>
              <w:left w:val="nil"/>
              <w:bottom w:val="nil"/>
              <w:right w:val="single" w:sz="8" w:space="0" w:color="auto"/>
            </w:tcBorders>
            <w:shd w:val="clear" w:color="auto" w:fill="auto"/>
            <w:noWrap/>
            <w:vAlign w:val="bottom"/>
            <w:hideMark/>
          </w:tcPr>
          <w:p w14:paraId="0D3E5872" w14:textId="008AB76B" w:rsidR="005E0C06" w:rsidRPr="00025192" w:rsidRDefault="00394901" w:rsidP="005D7DF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    17.86</w:t>
            </w:r>
            <w:r w:rsidR="005E0C06" w:rsidRPr="00025192">
              <w:rPr>
                <w:rFonts w:ascii="Calibri" w:eastAsia="Times New Roman" w:hAnsi="Calibri" w:cs="Times New Roman"/>
                <w:color w:val="000000"/>
              </w:rPr>
              <w:t xml:space="preserve"> </w:t>
            </w:r>
          </w:p>
        </w:tc>
      </w:tr>
      <w:tr w:rsidR="005E0C06" w:rsidRPr="00025192" w14:paraId="1850E7F2" w14:textId="77777777" w:rsidTr="005D7DF0">
        <w:trPr>
          <w:trHeight w:hRule="exact" w:val="330"/>
        </w:trPr>
        <w:tc>
          <w:tcPr>
            <w:tcW w:w="1970" w:type="dxa"/>
            <w:tcBorders>
              <w:top w:val="nil"/>
              <w:left w:val="single" w:sz="8" w:space="0" w:color="auto"/>
              <w:bottom w:val="single" w:sz="8" w:space="0" w:color="auto"/>
              <w:right w:val="nil"/>
            </w:tcBorders>
            <w:shd w:val="clear" w:color="auto" w:fill="auto"/>
            <w:noWrap/>
            <w:vAlign w:val="bottom"/>
            <w:hideMark/>
          </w:tcPr>
          <w:p w14:paraId="7A92AA5D" w14:textId="77777777" w:rsidR="005E0C06" w:rsidRPr="00025192" w:rsidRDefault="005E0C06" w:rsidP="005D7DF0">
            <w:pPr>
              <w:spacing w:after="0" w:line="240" w:lineRule="auto"/>
              <w:rPr>
                <w:rFonts w:ascii="Calibri" w:eastAsia="Times New Roman" w:hAnsi="Calibri" w:cs="Times New Roman"/>
                <w:b/>
                <w:bCs/>
                <w:color w:val="000000"/>
              </w:rPr>
            </w:pPr>
            <w:r w:rsidRPr="00025192">
              <w:rPr>
                <w:rFonts w:ascii="Calibri" w:eastAsia="Times New Roman" w:hAnsi="Calibri" w:cs="Times New Roman"/>
                <w:b/>
                <w:bCs/>
                <w:color w:val="000000"/>
              </w:rPr>
              <w:t>Total</w:t>
            </w:r>
          </w:p>
        </w:tc>
        <w:tc>
          <w:tcPr>
            <w:tcW w:w="1170" w:type="dxa"/>
            <w:tcBorders>
              <w:top w:val="nil"/>
              <w:left w:val="nil"/>
              <w:bottom w:val="single" w:sz="8" w:space="0" w:color="auto"/>
              <w:right w:val="nil"/>
            </w:tcBorders>
            <w:shd w:val="clear" w:color="auto" w:fill="auto"/>
            <w:noWrap/>
            <w:vAlign w:val="bottom"/>
            <w:hideMark/>
          </w:tcPr>
          <w:p w14:paraId="679EBBBA" w14:textId="77777777" w:rsidR="005E0C06" w:rsidRPr="00025192" w:rsidRDefault="005E0C06" w:rsidP="005D7DF0">
            <w:pPr>
              <w:spacing w:after="0" w:line="240" w:lineRule="auto"/>
              <w:rPr>
                <w:rFonts w:ascii="Calibri" w:eastAsia="Times New Roman" w:hAnsi="Calibri" w:cs="Times New Roman"/>
                <w:b/>
                <w:bCs/>
                <w:color w:val="000000"/>
              </w:rPr>
            </w:pPr>
            <w:r w:rsidRPr="00025192">
              <w:rPr>
                <w:rFonts w:ascii="Calibri" w:eastAsia="Times New Roman" w:hAnsi="Calibri" w:cs="Times New Roman"/>
                <w:b/>
                <w:bCs/>
                <w:color w:val="000000"/>
              </w:rPr>
              <w:t> </w:t>
            </w:r>
          </w:p>
        </w:tc>
        <w:tc>
          <w:tcPr>
            <w:tcW w:w="973" w:type="dxa"/>
            <w:tcBorders>
              <w:top w:val="nil"/>
              <w:left w:val="nil"/>
              <w:bottom w:val="single" w:sz="8" w:space="0" w:color="auto"/>
              <w:right w:val="nil"/>
            </w:tcBorders>
            <w:shd w:val="clear" w:color="auto" w:fill="auto"/>
            <w:noWrap/>
            <w:vAlign w:val="bottom"/>
            <w:hideMark/>
          </w:tcPr>
          <w:p w14:paraId="4F94B7D8" w14:textId="77777777" w:rsidR="005E0C06" w:rsidRPr="00025192" w:rsidRDefault="005E0C06" w:rsidP="005D7DF0">
            <w:pPr>
              <w:spacing w:after="0" w:line="240" w:lineRule="auto"/>
              <w:rPr>
                <w:rFonts w:ascii="Calibri" w:eastAsia="Times New Roman" w:hAnsi="Calibri" w:cs="Times New Roman"/>
                <w:b/>
                <w:bCs/>
                <w:color w:val="000000"/>
              </w:rPr>
            </w:pPr>
            <w:r w:rsidRPr="00025192">
              <w:rPr>
                <w:rFonts w:ascii="Calibri" w:eastAsia="Times New Roman" w:hAnsi="Calibri" w:cs="Times New Roman"/>
                <w:b/>
                <w:bCs/>
                <w:color w:val="000000"/>
              </w:rPr>
              <w:t> </w:t>
            </w:r>
          </w:p>
        </w:tc>
        <w:tc>
          <w:tcPr>
            <w:tcW w:w="1187" w:type="dxa"/>
            <w:tcBorders>
              <w:top w:val="nil"/>
              <w:left w:val="nil"/>
              <w:bottom w:val="single" w:sz="8" w:space="0" w:color="auto"/>
              <w:right w:val="nil"/>
            </w:tcBorders>
            <w:shd w:val="clear" w:color="auto" w:fill="auto"/>
            <w:noWrap/>
            <w:vAlign w:val="bottom"/>
            <w:hideMark/>
          </w:tcPr>
          <w:p w14:paraId="175DBB2E" w14:textId="77777777" w:rsidR="005E0C06" w:rsidRPr="00025192" w:rsidRDefault="005E0C06" w:rsidP="005D7DF0">
            <w:pPr>
              <w:spacing w:after="0" w:line="240" w:lineRule="auto"/>
              <w:rPr>
                <w:rFonts w:ascii="Calibri" w:eastAsia="Times New Roman" w:hAnsi="Calibri" w:cs="Times New Roman"/>
                <w:b/>
                <w:bCs/>
                <w:color w:val="000000"/>
              </w:rPr>
            </w:pPr>
            <w:r w:rsidRPr="00025192">
              <w:rPr>
                <w:rFonts w:ascii="Calibri" w:eastAsia="Times New Roman" w:hAnsi="Calibri" w:cs="Times New Roman"/>
                <w:b/>
                <w:bCs/>
                <w:color w:val="000000"/>
              </w:rPr>
              <w:t> </w:t>
            </w:r>
          </w:p>
        </w:tc>
        <w:tc>
          <w:tcPr>
            <w:tcW w:w="1440" w:type="dxa"/>
            <w:tcBorders>
              <w:top w:val="nil"/>
              <w:left w:val="nil"/>
              <w:bottom w:val="single" w:sz="8" w:space="0" w:color="auto"/>
              <w:right w:val="nil"/>
            </w:tcBorders>
            <w:shd w:val="clear" w:color="auto" w:fill="auto"/>
            <w:noWrap/>
            <w:vAlign w:val="bottom"/>
            <w:hideMark/>
          </w:tcPr>
          <w:p w14:paraId="01E281CC" w14:textId="670B39E9" w:rsidR="005E0C06" w:rsidRPr="00025192" w:rsidRDefault="005E0C06" w:rsidP="00FB2F55">
            <w:pPr>
              <w:spacing w:after="0" w:line="240" w:lineRule="auto"/>
              <w:rPr>
                <w:rFonts w:ascii="Calibri" w:eastAsia="Times New Roman" w:hAnsi="Calibri" w:cs="Times New Roman"/>
                <w:b/>
                <w:bCs/>
                <w:color w:val="000000"/>
              </w:rPr>
            </w:pPr>
            <w:r w:rsidRPr="00025192">
              <w:rPr>
                <w:rFonts w:ascii="Calibri" w:eastAsia="Times New Roman" w:hAnsi="Calibri" w:cs="Times New Roman"/>
                <w:b/>
                <w:bCs/>
                <w:color w:val="000000"/>
              </w:rPr>
              <w:t xml:space="preserve"> </w:t>
            </w:r>
            <w:r w:rsidR="00FB2F55">
              <w:rPr>
                <w:rFonts w:ascii="Calibri" w:eastAsia="Times New Roman" w:hAnsi="Calibri" w:cs="Times New Roman"/>
                <w:b/>
                <w:bCs/>
                <w:color w:val="000000"/>
              </w:rPr>
              <w:t xml:space="preserve"> </w:t>
            </w:r>
            <w:r w:rsidRPr="00025192">
              <w:rPr>
                <w:rFonts w:ascii="Calibri" w:eastAsia="Times New Roman" w:hAnsi="Calibri" w:cs="Times New Roman"/>
                <w:b/>
                <w:bCs/>
                <w:color w:val="000000"/>
              </w:rPr>
              <w:t>$</w:t>
            </w:r>
            <w:r w:rsidR="00394901">
              <w:rPr>
                <w:rFonts w:ascii="Calibri" w:eastAsia="Times New Roman" w:hAnsi="Calibri" w:cs="Times New Roman"/>
                <w:b/>
                <w:bCs/>
                <w:color w:val="000000"/>
              </w:rPr>
              <w:t xml:space="preserve">  </w:t>
            </w:r>
            <w:r w:rsidRPr="00025192">
              <w:rPr>
                <w:rFonts w:ascii="Calibri" w:eastAsia="Times New Roman" w:hAnsi="Calibri" w:cs="Times New Roman"/>
                <w:b/>
                <w:bCs/>
                <w:color w:val="000000"/>
              </w:rPr>
              <w:t xml:space="preserve">  </w:t>
            </w:r>
            <w:r w:rsidR="00FB2F55">
              <w:rPr>
                <w:rFonts w:ascii="Calibri" w:eastAsia="Times New Roman" w:hAnsi="Calibri" w:cs="Times New Roman"/>
                <w:b/>
                <w:bCs/>
                <w:color w:val="000000"/>
              </w:rPr>
              <w:t xml:space="preserve">   333.00</w:t>
            </w:r>
            <w:r w:rsidRPr="00025192">
              <w:rPr>
                <w:rFonts w:ascii="Calibri" w:eastAsia="Times New Roman" w:hAnsi="Calibri" w:cs="Times New Roman"/>
                <w:b/>
                <w:bCs/>
                <w:color w:val="000000"/>
              </w:rPr>
              <w:t xml:space="preserve"> </w:t>
            </w:r>
          </w:p>
        </w:tc>
        <w:tc>
          <w:tcPr>
            <w:tcW w:w="1664" w:type="dxa"/>
            <w:tcBorders>
              <w:top w:val="nil"/>
              <w:left w:val="nil"/>
              <w:bottom w:val="single" w:sz="8" w:space="0" w:color="auto"/>
              <w:right w:val="nil"/>
            </w:tcBorders>
            <w:shd w:val="clear" w:color="auto" w:fill="auto"/>
            <w:noWrap/>
            <w:vAlign w:val="bottom"/>
            <w:hideMark/>
          </w:tcPr>
          <w:p w14:paraId="699A176B" w14:textId="4C1A08D6" w:rsidR="005E0C06" w:rsidRPr="00025192" w:rsidRDefault="005E0C06" w:rsidP="00FB2F55">
            <w:pPr>
              <w:spacing w:after="0" w:line="240" w:lineRule="auto"/>
              <w:rPr>
                <w:rFonts w:ascii="Calibri" w:eastAsia="Times New Roman" w:hAnsi="Calibri" w:cs="Times New Roman"/>
                <w:b/>
                <w:bCs/>
                <w:color w:val="000000"/>
              </w:rPr>
            </w:pPr>
            <w:r w:rsidRPr="00025192">
              <w:rPr>
                <w:rFonts w:ascii="Calibri" w:eastAsia="Times New Roman" w:hAnsi="Calibri" w:cs="Times New Roman"/>
                <w:b/>
                <w:bCs/>
                <w:color w:val="000000"/>
              </w:rPr>
              <w:t xml:space="preserve"> </w:t>
            </w:r>
            <w:r w:rsidR="00FB2F55">
              <w:rPr>
                <w:rFonts w:ascii="Calibri" w:eastAsia="Times New Roman" w:hAnsi="Calibri" w:cs="Times New Roman"/>
                <w:b/>
                <w:bCs/>
                <w:color w:val="000000"/>
              </w:rPr>
              <w:t xml:space="preserve"> </w:t>
            </w:r>
            <w:r w:rsidRPr="00025192">
              <w:rPr>
                <w:rFonts w:ascii="Calibri" w:eastAsia="Times New Roman" w:hAnsi="Calibri" w:cs="Times New Roman"/>
                <w:b/>
                <w:bCs/>
                <w:color w:val="000000"/>
              </w:rPr>
              <w:t xml:space="preserve">$       </w:t>
            </w:r>
            <w:r w:rsidR="00394901">
              <w:rPr>
                <w:rFonts w:ascii="Calibri" w:eastAsia="Times New Roman" w:hAnsi="Calibri" w:cs="Times New Roman"/>
                <w:b/>
                <w:bCs/>
                <w:color w:val="000000"/>
              </w:rPr>
              <w:t xml:space="preserve"> </w:t>
            </w:r>
            <w:r w:rsidRPr="00025192">
              <w:rPr>
                <w:rFonts w:ascii="Calibri" w:eastAsia="Times New Roman" w:hAnsi="Calibri" w:cs="Times New Roman"/>
                <w:b/>
                <w:bCs/>
                <w:color w:val="000000"/>
              </w:rPr>
              <w:t xml:space="preserve">   </w:t>
            </w:r>
            <w:r w:rsidR="00FB2F55">
              <w:rPr>
                <w:rFonts w:ascii="Calibri" w:eastAsia="Times New Roman" w:hAnsi="Calibri" w:cs="Times New Roman"/>
                <w:b/>
                <w:bCs/>
                <w:color w:val="000000"/>
              </w:rPr>
              <w:t>127.03</w:t>
            </w:r>
            <w:r w:rsidRPr="00025192">
              <w:rPr>
                <w:rFonts w:ascii="Calibri" w:eastAsia="Times New Roman" w:hAnsi="Calibri" w:cs="Times New Roman"/>
                <w:b/>
                <w:bCs/>
                <w:color w:val="000000"/>
              </w:rPr>
              <w:t xml:space="preserve"> </w:t>
            </w:r>
          </w:p>
        </w:tc>
        <w:tc>
          <w:tcPr>
            <w:tcW w:w="1216" w:type="dxa"/>
            <w:tcBorders>
              <w:top w:val="nil"/>
              <w:left w:val="nil"/>
              <w:bottom w:val="single" w:sz="8" w:space="0" w:color="auto"/>
              <w:right w:val="single" w:sz="8" w:space="0" w:color="auto"/>
            </w:tcBorders>
            <w:shd w:val="clear" w:color="auto" w:fill="auto"/>
            <w:noWrap/>
            <w:vAlign w:val="bottom"/>
            <w:hideMark/>
          </w:tcPr>
          <w:p w14:paraId="5781596F" w14:textId="0E571B1F" w:rsidR="005E0C06" w:rsidRPr="00025192" w:rsidRDefault="00394901" w:rsidP="00FB2F55">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 </w:t>
            </w:r>
            <w:r w:rsidR="005E0C06" w:rsidRPr="00025192">
              <w:rPr>
                <w:rFonts w:ascii="Calibri" w:eastAsia="Times New Roman" w:hAnsi="Calibri" w:cs="Times New Roman"/>
                <w:b/>
                <w:bCs/>
                <w:color w:val="000000"/>
              </w:rPr>
              <w:t xml:space="preserve"> $</w:t>
            </w:r>
            <w:r>
              <w:rPr>
                <w:rFonts w:ascii="Calibri" w:eastAsia="Times New Roman" w:hAnsi="Calibri" w:cs="Times New Roman"/>
                <w:b/>
                <w:bCs/>
                <w:color w:val="000000"/>
              </w:rPr>
              <w:t xml:space="preserve"> </w:t>
            </w:r>
            <w:r w:rsidR="005E0C06" w:rsidRPr="00025192">
              <w:rPr>
                <w:rFonts w:ascii="Calibri" w:eastAsia="Times New Roman" w:hAnsi="Calibri" w:cs="Times New Roman"/>
                <w:b/>
                <w:bCs/>
                <w:color w:val="000000"/>
              </w:rPr>
              <w:t xml:space="preserve"> </w:t>
            </w:r>
            <w:r>
              <w:rPr>
                <w:rFonts w:ascii="Calibri" w:eastAsia="Times New Roman" w:hAnsi="Calibri" w:cs="Times New Roman"/>
                <w:b/>
                <w:bCs/>
                <w:color w:val="000000"/>
              </w:rPr>
              <w:t xml:space="preserve"> </w:t>
            </w:r>
            <w:r w:rsidR="00FB2F55">
              <w:rPr>
                <w:rFonts w:ascii="Calibri" w:eastAsia="Times New Roman" w:hAnsi="Calibri" w:cs="Times New Roman"/>
                <w:b/>
                <w:bCs/>
                <w:color w:val="000000"/>
              </w:rPr>
              <w:t>205.97</w:t>
            </w:r>
            <w:r w:rsidR="005E0C06" w:rsidRPr="00025192">
              <w:rPr>
                <w:rFonts w:ascii="Calibri" w:eastAsia="Times New Roman" w:hAnsi="Calibri" w:cs="Times New Roman"/>
                <w:b/>
                <w:bCs/>
                <w:color w:val="000000"/>
              </w:rPr>
              <w:t xml:space="preserve"> </w:t>
            </w:r>
          </w:p>
        </w:tc>
      </w:tr>
      <w:tr w:rsidR="005E0C06" w:rsidRPr="00025192" w14:paraId="744E9C99" w14:textId="77777777" w:rsidTr="005D7DF0">
        <w:trPr>
          <w:trHeight w:val="300"/>
        </w:trPr>
        <w:tc>
          <w:tcPr>
            <w:tcW w:w="1970" w:type="dxa"/>
            <w:tcBorders>
              <w:top w:val="nil"/>
              <w:left w:val="single" w:sz="8" w:space="0" w:color="auto"/>
              <w:bottom w:val="nil"/>
              <w:right w:val="nil"/>
            </w:tcBorders>
            <w:shd w:val="clear" w:color="auto" w:fill="auto"/>
            <w:noWrap/>
            <w:vAlign w:val="bottom"/>
            <w:hideMark/>
          </w:tcPr>
          <w:p w14:paraId="72DEE29D" w14:textId="77777777" w:rsidR="005E0C06" w:rsidRPr="00025192" w:rsidRDefault="005E0C06" w:rsidP="005D7DF0">
            <w:pPr>
              <w:spacing w:after="0" w:line="240" w:lineRule="auto"/>
              <w:rPr>
                <w:rFonts w:ascii="Calibri" w:eastAsia="Times New Roman" w:hAnsi="Calibri" w:cs="Times New Roman"/>
                <w:color w:val="000000"/>
              </w:rPr>
            </w:pPr>
            <w:r w:rsidRPr="00025192">
              <w:rPr>
                <w:rFonts w:ascii="Calibri" w:eastAsia="Times New Roman" w:hAnsi="Calibri" w:cs="Times New Roman"/>
                <w:color w:val="000000"/>
              </w:rPr>
              <w:t> </w:t>
            </w:r>
          </w:p>
        </w:tc>
        <w:tc>
          <w:tcPr>
            <w:tcW w:w="1170" w:type="dxa"/>
            <w:tcBorders>
              <w:top w:val="nil"/>
              <w:left w:val="nil"/>
              <w:bottom w:val="nil"/>
              <w:right w:val="nil"/>
            </w:tcBorders>
            <w:shd w:val="clear" w:color="auto" w:fill="auto"/>
            <w:noWrap/>
            <w:vAlign w:val="bottom"/>
            <w:hideMark/>
          </w:tcPr>
          <w:p w14:paraId="6BA8879C" w14:textId="77777777" w:rsidR="005E0C06" w:rsidRPr="00025192" w:rsidRDefault="005E0C06" w:rsidP="005D7DF0">
            <w:pPr>
              <w:spacing w:after="0" w:line="240" w:lineRule="auto"/>
              <w:rPr>
                <w:rFonts w:ascii="Calibri" w:eastAsia="Times New Roman" w:hAnsi="Calibri" w:cs="Times New Roman"/>
                <w:color w:val="000000"/>
              </w:rPr>
            </w:pPr>
          </w:p>
        </w:tc>
        <w:tc>
          <w:tcPr>
            <w:tcW w:w="973" w:type="dxa"/>
            <w:tcBorders>
              <w:top w:val="nil"/>
              <w:left w:val="nil"/>
              <w:bottom w:val="nil"/>
              <w:right w:val="nil"/>
            </w:tcBorders>
            <w:shd w:val="clear" w:color="auto" w:fill="auto"/>
            <w:noWrap/>
            <w:vAlign w:val="bottom"/>
            <w:hideMark/>
          </w:tcPr>
          <w:p w14:paraId="3B675F23" w14:textId="77777777" w:rsidR="005E0C06" w:rsidRPr="00025192" w:rsidRDefault="005E0C06" w:rsidP="005D7DF0">
            <w:pPr>
              <w:spacing w:after="0" w:line="240" w:lineRule="auto"/>
              <w:rPr>
                <w:rFonts w:ascii="Times New Roman" w:eastAsia="Times New Roman" w:hAnsi="Times New Roman" w:cs="Times New Roman"/>
                <w:sz w:val="20"/>
                <w:szCs w:val="20"/>
              </w:rPr>
            </w:pPr>
          </w:p>
        </w:tc>
        <w:tc>
          <w:tcPr>
            <w:tcW w:w="1187" w:type="dxa"/>
            <w:tcBorders>
              <w:top w:val="nil"/>
              <w:left w:val="nil"/>
              <w:bottom w:val="nil"/>
              <w:right w:val="nil"/>
            </w:tcBorders>
            <w:shd w:val="clear" w:color="auto" w:fill="auto"/>
            <w:noWrap/>
            <w:vAlign w:val="bottom"/>
            <w:hideMark/>
          </w:tcPr>
          <w:p w14:paraId="07B9981C" w14:textId="77777777" w:rsidR="005E0C06" w:rsidRPr="00025192" w:rsidRDefault="005E0C06" w:rsidP="005D7DF0">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14:paraId="760D2E34" w14:textId="77777777" w:rsidR="005E0C06" w:rsidRPr="00025192" w:rsidRDefault="005E0C06" w:rsidP="005D7DF0">
            <w:pPr>
              <w:spacing w:after="0" w:line="240" w:lineRule="auto"/>
              <w:rPr>
                <w:rFonts w:ascii="Times New Roman" w:eastAsia="Times New Roman" w:hAnsi="Times New Roman" w:cs="Times New Roman"/>
                <w:sz w:val="20"/>
                <w:szCs w:val="20"/>
              </w:rPr>
            </w:pPr>
          </w:p>
        </w:tc>
        <w:tc>
          <w:tcPr>
            <w:tcW w:w="1664" w:type="dxa"/>
            <w:tcBorders>
              <w:top w:val="nil"/>
              <w:left w:val="nil"/>
              <w:bottom w:val="nil"/>
              <w:right w:val="nil"/>
            </w:tcBorders>
            <w:shd w:val="clear" w:color="auto" w:fill="auto"/>
            <w:noWrap/>
            <w:vAlign w:val="bottom"/>
            <w:hideMark/>
          </w:tcPr>
          <w:p w14:paraId="72B27E65" w14:textId="77777777" w:rsidR="005E0C06" w:rsidRPr="00025192" w:rsidRDefault="005E0C06" w:rsidP="005D7DF0">
            <w:pPr>
              <w:spacing w:after="0" w:line="240" w:lineRule="auto"/>
              <w:rPr>
                <w:rFonts w:ascii="Times New Roman" w:eastAsia="Times New Roman" w:hAnsi="Times New Roman" w:cs="Times New Roman"/>
                <w:sz w:val="20"/>
                <w:szCs w:val="20"/>
              </w:rPr>
            </w:pPr>
          </w:p>
        </w:tc>
        <w:tc>
          <w:tcPr>
            <w:tcW w:w="1216" w:type="dxa"/>
            <w:tcBorders>
              <w:top w:val="nil"/>
              <w:left w:val="nil"/>
              <w:bottom w:val="nil"/>
              <w:right w:val="single" w:sz="8" w:space="0" w:color="auto"/>
            </w:tcBorders>
            <w:shd w:val="clear" w:color="auto" w:fill="auto"/>
            <w:noWrap/>
            <w:vAlign w:val="bottom"/>
            <w:hideMark/>
          </w:tcPr>
          <w:p w14:paraId="44A7CC1F" w14:textId="77777777" w:rsidR="005E0C06" w:rsidRPr="00025192" w:rsidRDefault="005E0C06" w:rsidP="005D7DF0">
            <w:pPr>
              <w:spacing w:after="0" w:line="240" w:lineRule="auto"/>
              <w:rPr>
                <w:rFonts w:ascii="Calibri" w:eastAsia="Times New Roman" w:hAnsi="Calibri" w:cs="Times New Roman"/>
                <w:color w:val="000000"/>
              </w:rPr>
            </w:pPr>
            <w:r w:rsidRPr="00025192">
              <w:rPr>
                <w:rFonts w:ascii="Calibri" w:eastAsia="Times New Roman" w:hAnsi="Calibri" w:cs="Times New Roman"/>
                <w:color w:val="000000"/>
              </w:rPr>
              <w:t> </w:t>
            </w:r>
          </w:p>
        </w:tc>
      </w:tr>
      <w:tr w:rsidR="005E0C06" w:rsidRPr="00025192" w14:paraId="07F4CC41" w14:textId="77777777" w:rsidTr="005D7DF0">
        <w:trPr>
          <w:trHeight w:val="300"/>
        </w:trPr>
        <w:tc>
          <w:tcPr>
            <w:tcW w:w="9620" w:type="dxa"/>
            <w:gridSpan w:val="7"/>
            <w:tcBorders>
              <w:top w:val="nil"/>
              <w:left w:val="single" w:sz="8" w:space="0" w:color="auto"/>
              <w:bottom w:val="nil"/>
              <w:right w:val="single" w:sz="8" w:space="0" w:color="000000"/>
            </w:tcBorders>
            <w:shd w:val="clear" w:color="auto" w:fill="auto"/>
            <w:noWrap/>
            <w:vAlign w:val="bottom"/>
            <w:hideMark/>
          </w:tcPr>
          <w:p w14:paraId="06DA8389" w14:textId="77777777" w:rsidR="005E0C06" w:rsidRPr="00025192" w:rsidRDefault="005E0C06" w:rsidP="005D7DF0">
            <w:pPr>
              <w:spacing w:after="0" w:line="240" w:lineRule="auto"/>
              <w:rPr>
                <w:rFonts w:ascii="Calibri" w:eastAsia="Times New Roman" w:hAnsi="Calibri" w:cs="Times New Roman"/>
                <w:color w:val="000000"/>
              </w:rPr>
            </w:pPr>
            <w:r w:rsidRPr="00025192">
              <w:rPr>
                <w:rFonts w:ascii="Calibri" w:eastAsia="Times New Roman" w:hAnsi="Calibri" w:cs="Times New Roman"/>
                <w:color w:val="000000"/>
              </w:rPr>
              <w:t>* Formula for Depreciation is  (D / A * B = E)</w:t>
            </w:r>
          </w:p>
        </w:tc>
      </w:tr>
      <w:tr w:rsidR="005E0C06" w:rsidRPr="00025192" w14:paraId="76460C15" w14:textId="77777777" w:rsidTr="005D7DF0">
        <w:trPr>
          <w:trHeight w:val="315"/>
        </w:trPr>
        <w:tc>
          <w:tcPr>
            <w:tcW w:w="9620" w:type="dxa"/>
            <w:gridSpan w:val="7"/>
            <w:tcBorders>
              <w:top w:val="nil"/>
              <w:left w:val="single" w:sz="8" w:space="0" w:color="auto"/>
              <w:bottom w:val="single" w:sz="8" w:space="0" w:color="auto"/>
              <w:right w:val="single" w:sz="8" w:space="0" w:color="000000"/>
            </w:tcBorders>
            <w:shd w:val="clear" w:color="auto" w:fill="auto"/>
            <w:noWrap/>
            <w:vAlign w:val="bottom"/>
            <w:hideMark/>
          </w:tcPr>
          <w:p w14:paraId="554C96E7" w14:textId="77777777" w:rsidR="005E0C06" w:rsidRPr="00025192" w:rsidRDefault="005E0C06" w:rsidP="005D7DF0">
            <w:pPr>
              <w:spacing w:after="0" w:line="240" w:lineRule="auto"/>
              <w:rPr>
                <w:rFonts w:ascii="Calibri" w:eastAsia="Times New Roman" w:hAnsi="Calibri" w:cs="Times New Roman"/>
                <w:color w:val="000000"/>
              </w:rPr>
            </w:pPr>
            <w:r w:rsidRPr="00025192">
              <w:rPr>
                <w:rFonts w:ascii="Calibri" w:eastAsia="Times New Roman" w:hAnsi="Calibri" w:cs="Times New Roman"/>
                <w:color w:val="000000"/>
              </w:rPr>
              <w:t>* Formula for Current Value is (D - E = F)</w:t>
            </w:r>
          </w:p>
        </w:tc>
      </w:tr>
    </w:tbl>
    <w:p w14:paraId="5CE7FF9C" w14:textId="77777777" w:rsidR="005E0C06" w:rsidRDefault="005E0C06" w:rsidP="00FA760B">
      <w:pPr>
        <w:autoSpaceDE w:val="0"/>
        <w:autoSpaceDN w:val="0"/>
        <w:adjustRightInd w:val="0"/>
        <w:spacing w:after="0" w:line="240" w:lineRule="auto"/>
        <w:rPr>
          <w:rFonts w:cs="Times New Roman"/>
        </w:rPr>
      </w:pPr>
    </w:p>
    <w:p w14:paraId="5156A0A9" w14:textId="77777777" w:rsidR="00FB2F55" w:rsidRPr="00617725" w:rsidRDefault="00FB2F55" w:rsidP="00FB2F55">
      <w:pPr>
        <w:pStyle w:val="Heading3"/>
        <w:rPr>
          <w:rFonts w:asciiTheme="minorHAnsi" w:hAnsiTheme="minorHAnsi"/>
          <w:sz w:val="22"/>
          <w:szCs w:val="22"/>
        </w:rPr>
      </w:pPr>
      <w:r w:rsidRPr="00617725">
        <w:rPr>
          <w:rFonts w:asciiTheme="minorHAnsi" w:hAnsiTheme="minorHAnsi"/>
          <w:w w:val="105"/>
          <w:sz w:val="22"/>
          <w:szCs w:val="22"/>
        </w:rPr>
        <w:t>*Note:</w:t>
      </w:r>
      <w:r w:rsidRPr="00617725">
        <w:rPr>
          <w:rFonts w:asciiTheme="minorHAnsi" w:hAnsiTheme="minorHAnsi"/>
          <w:spacing w:val="45"/>
          <w:w w:val="105"/>
          <w:sz w:val="22"/>
          <w:szCs w:val="22"/>
        </w:rPr>
        <w:t xml:space="preserve"> </w:t>
      </w:r>
      <w:r w:rsidRPr="00617725">
        <w:rPr>
          <w:rFonts w:asciiTheme="minorHAnsi" w:hAnsiTheme="minorHAnsi"/>
          <w:w w:val="105"/>
          <w:sz w:val="22"/>
          <w:szCs w:val="22"/>
        </w:rPr>
        <w:t>Computers/AAC</w:t>
      </w:r>
      <w:r w:rsidRPr="00617725">
        <w:rPr>
          <w:rFonts w:asciiTheme="minorHAnsi" w:hAnsiTheme="minorHAnsi"/>
          <w:spacing w:val="23"/>
          <w:w w:val="105"/>
          <w:sz w:val="22"/>
          <w:szCs w:val="22"/>
        </w:rPr>
        <w:t xml:space="preserve"> </w:t>
      </w:r>
      <w:r w:rsidRPr="00617725">
        <w:rPr>
          <w:rFonts w:asciiTheme="minorHAnsi" w:hAnsiTheme="minorHAnsi"/>
          <w:w w:val="105"/>
          <w:sz w:val="22"/>
          <w:szCs w:val="22"/>
        </w:rPr>
        <w:t>devices</w:t>
      </w:r>
      <w:r w:rsidRPr="00617725">
        <w:rPr>
          <w:rFonts w:asciiTheme="minorHAnsi" w:hAnsiTheme="minorHAnsi"/>
          <w:spacing w:val="5"/>
          <w:w w:val="105"/>
          <w:sz w:val="22"/>
          <w:szCs w:val="22"/>
        </w:rPr>
        <w:t xml:space="preserve"> </w:t>
      </w:r>
      <w:r w:rsidRPr="00617725">
        <w:rPr>
          <w:rFonts w:asciiTheme="minorHAnsi" w:hAnsiTheme="minorHAnsi"/>
          <w:w w:val="105"/>
          <w:sz w:val="22"/>
          <w:szCs w:val="22"/>
        </w:rPr>
        <w:t>utilizing</w:t>
      </w:r>
      <w:r w:rsidRPr="00617725">
        <w:rPr>
          <w:rFonts w:asciiTheme="minorHAnsi" w:hAnsiTheme="minorHAnsi"/>
          <w:spacing w:val="9"/>
          <w:w w:val="105"/>
          <w:sz w:val="22"/>
          <w:szCs w:val="22"/>
        </w:rPr>
        <w:t xml:space="preserve"> </w:t>
      </w:r>
      <w:r w:rsidRPr="00617725">
        <w:rPr>
          <w:rFonts w:asciiTheme="minorHAnsi" w:hAnsiTheme="minorHAnsi"/>
          <w:w w:val="105"/>
          <w:sz w:val="22"/>
          <w:szCs w:val="22"/>
        </w:rPr>
        <w:t>computer</w:t>
      </w:r>
      <w:r w:rsidRPr="00617725">
        <w:rPr>
          <w:rFonts w:asciiTheme="minorHAnsi" w:hAnsiTheme="minorHAnsi"/>
          <w:spacing w:val="6"/>
          <w:w w:val="105"/>
          <w:sz w:val="22"/>
          <w:szCs w:val="22"/>
        </w:rPr>
        <w:t xml:space="preserve"> </w:t>
      </w:r>
      <w:r w:rsidRPr="00617725">
        <w:rPr>
          <w:rFonts w:asciiTheme="minorHAnsi" w:hAnsiTheme="minorHAnsi"/>
          <w:w w:val="105"/>
          <w:sz w:val="22"/>
          <w:szCs w:val="22"/>
        </w:rPr>
        <w:t xml:space="preserve">technology: </w:t>
      </w:r>
      <w:r w:rsidRPr="00617725">
        <w:rPr>
          <w:rFonts w:asciiTheme="minorHAnsi" w:hAnsiTheme="minorHAnsi"/>
          <w:spacing w:val="19"/>
          <w:w w:val="105"/>
          <w:sz w:val="22"/>
          <w:szCs w:val="22"/>
        </w:rPr>
        <w:t xml:space="preserve"> </w:t>
      </w:r>
      <w:r w:rsidRPr="00617725">
        <w:rPr>
          <w:rFonts w:asciiTheme="minorHAnsi" w:hAnsiTheme="minorHAnsi"/>
          <w:w w:val="105"/>
          <w:sz w:val="22"/>
          <w:szCs w:val="22"/>
        </w:rPr>
        <w:t>5</w:t>
      </w:r>
      <w:r w:rsidRPr="00617725">
        <w:rPr>
          <w:rFonts w:asciiTheme="minorHAnsi" w:hAnsiTheme="minorHAnsi"/>
          <w:spacing w:val="-7"/>
          <w:w w:val="105"/>
          <w:sz w:val="22"/>
          <w:szCs w:val="22"/>
        </w:rPr>
        <w:t xml:space="preserve"> </w:t>
      </w:r>
      <w:r w:rsidRPr="00617725">
        <w:rPr>
          <w:rFonts w:asciiTheme="minorHAnsi" w:hAnsiTheme="minorHAnsi"/>
          <w:w w:val="105"/>
          <w:sz w:val="22"/>
          <w:szCs w:val="22"/>
        </w:rPr>
        <w:t>years.</w:t>
      </w:r>
    </w:p>
    <w:p w14:paraId="035E618B" w14:textId="77777777" w:rsidR="00FB2F55" w:rsidRPr="00617725" w:rsidRDefault="00FB2F55" w:rsidP="00FB2F55">
      <w:pPr>
        <w:spacing w:before="13"/>
        <w:rPr>
          <w:rFonts w:eastAsia="Times New Roman" w:cs="Times New Roman"/>
        </w:rPr>
      </w:pPr>
      <w:r w:rsidRPr="00617725">
        <w:rPr>
          <w:w w:val="105"/>
        </w:rPr>
        <w:t>Other types</w:t>
      </w:r>
      <w:r w:rsidRPr="00617725">
        <w:rPr>
          <w:spacing w:val="8"/>
          <w:w w:val="105"/>
        </w:rPr>
        <w:t xml:space="preserve"> </w:t>
      </w:r>
      <w:r w:rsidRPr="00617725">
        <w:rPr>
          <w:w w:val="105"/>
        </w:rPr>
        <w:t>of</w:t>
      </w:r>
      <w:r w:rsidRPr="00617725">
        <w:rPr>
          <w:spacing w:val="-1"/>
          <w:w w:val="105"/>
        </w:rPr>
        <w:t xml:space="preserve"> </w:t>
      </w:r>
      <w:r w:rsidRPr="00617725">
        <w:rPr>
          <w:w w:val="105"/>
        </w:rPr>
        <w:t xml:space="preserve">devices: </w:t>
      </w:r>
      <w:r w:rsidRPr="00617725">
        <w:rPr>
          <w:spacing w:val="7"/>
          <w:w w:val="105"/>
        </w:rPr>
        <w:t xml:space="preserve"> </w:t>
      </w:r>
      <w:r w:rsidRPr="00617725">
        <w:rPr>
          <w:w w:val="105"/>
        </w:rPr>
        <w:t>7</w:t>
      </w:r>
      <w:r w:rsidRPr="00617725">
        <w:rPr>
          <w:spacing w:val="-8"/>
          <w:w w:val="105"/>
        </w:rPr>
        <w:t xml:space="preserve"> </w:t>
      </w:r>
      <w:r w:rsidRPr="00617725">
        <w:rPr>
          <w:w w:val="105"/>
        </w:rPr>
        <w:t>years.</w:t>
      </w:r>
    </w:p>
    <w:p w14:paraId="56D0C56C" w14:textId="1E5B5592" w:rsidR="00FB2F55" w:rsidRPr="00617725" w:rsidRDefault="00FB2F55" w:rsidP="00FB2F55">
      <w:pPr>
        <w:tabs>
          <w:tab w:val="left" w:pos="9090"/>
        </w:tabs>
        <w:spacing w:line="257" w:lineRule="auto"/>
        <w:rPr>
          <w:rFonts w:eastAsia="Times New Roman" w:cs="Times New Roman"/>
        </w:rPr>
      </w:pPr>
      <w:r w:rsidRPr="00617725">
        <w:rPr>
          <w:w w:val="105"/>
        </w:rPr>
        <w:t>The Alpha</w:t>
      </w:r>
      <w:r w:rsidRPr="00617725">
        <w:rPr>
          <w:spacing w:val="21"/>
          <w:w w:val="105"/>
        </w:rPr>
        <w:t xml:space="preserve"> </w:t>
      </w:r>
      <w:r w:rsidRPr="00617725">
        <w:rPr>
          <w:w w:val="105"/>
        </w:rPr>
        <w:t>Smart</w:t>
      </w:r>
      <w:r w:rsidRPr="00617725">
        <w:rPr>
          <w:spacing w:val="-2"/>
          <w:w w:val="105"/>
        </w:rPr>
        <w:t xml:space="preserve"> </w:t>
      </w:r>
      <w:r w:rsidRPr="00617725">
        <w:rPr>
          <w:w w:val="105"/>
        </w:rPr>
        <w:t>Pro</w:t>
      </w:r>
      <w:r w:rsidRPr="00617725">
        <w:rPr>
          <w:spacing w:val="8"/>
          <w:w w:val="105"/>
        </w:rPr>
        <w:t xml:space="preserve"> </w:t>
      </w:r>
      <w:r w:rsidRPr="00617725">
        <w:rPr>
          <w:w w:val="105"/>
        </w:rPr>
        <w:t>is</w:t>
      </w:r>
      <w:r w:rsidRPr="00617725">
        <w:rPr>
          <w:spacing w:val="4"/>
          <w:w w:val="105"/>
        </w:rPr>
        <w:t xml:space="preserve"> </w:t>
      </w:r>
      <w:r w:rsidRPr="00617725">
        <w:rPr>
          <w:w w:val="105"/>
        </w:rPr>
        <w:t>a</w:t>
      </w:r>
      <w:r w:rsidRPr="00617725">
        <w:rPr>
          <w:spacing w:val="-4"/>
          <w:w w:val="105"/>
        </w:rPr>
        <w:t xml:space="preserve"> </w:t>
      </w:r>
      <w:r w:rsidRPr="00617725">
        <w:rPr>
          <w:w w:val="105"/>
        </w:rPr>
        <w:t>word</w:t>
      </w:r>
      <w:r w:rsidRPr="00617725">
        <w:rPr>
          <w:spacing w:val="5"/>
          <w:w w:val="105"/>
        </w:rPr>
        <w:t xml:space="preserve"> </w:t>
      </w:r>
      <w:r w:rsidRPr="00617725">
        <w:rPr>
          <w:w w:val="105"/>
        </w:rPr>
        <w:t>processing</w:t>
      </w:r>
      <w:r w:rsidRPr="00617725">
        <w:rPr>
          <w:spacing w:val="20"/>
          <w:w w:val="105"/>
        </w:rPr>
        <w:t xml:space="preserve"> </w:t>
      </w:r>
      <w:r w:rsidRPr="00617725">
        <w:rPr>
          <w:w w:val="105"/>
        </w:rPr>
        <w:t>keyboard</w:t>
      </w:r>
      <w:r w:rsidRPr="00617725">
        <w:rPr>
          <w:spacing w:val="19"/>
          <w:w w:val="105"/>
        </w:rPr>
        <w:t xml:space="preserve"> </w:t>
      </w:r>
      <w:r w:rsidRPr="00617725">
        <w:rPr>
          <w:w w:val="105"/>
        </w:rPr>
        <w:t>that</w:t>
      </w:r>
      <w:r w:rsidRPr="00617725">
        <w:rPr>
          <w:spacing w:val="9"/>
          <w:w w:val="105"/>
        </w:rPr>
        <w:t xml:space="preserve"> </w:t>
      </w:r>
      <w:r w:rsidRPr="00617725">
        <w:rPr>
          <w:w w:val="105"/>
        </w:rPr>
        <w:t>the</w:t>
      </w:r>
      <w:r w:rsidRPr="00617725">
        <w:rPr>
          <w:spacing w:val="8"/>
          <w:w w:val="105"/>
        </w:rPr>
        <w:t xml:space="preserve"> </w:t>
      </w:r>
      <w:r w:rsidRPr="00617725">
        <w:rPr>
          <w:w w:val="105"/>
        </w:rPr>
        <w:t>school</w:t>
      </w:r>
      <w:r w:rsidRPr="00617725">
        <w:rPr>
          <w:spacing w:val="4"/>
          <w:w w:val="105"/>
        </w:rPr>
        <w:t xml:space="preserve"> </w:t>
      </w:r>
      <w:r w:rsidRPr="00617725">
        <w:rPr>
          <w:w w:val="105"/>
        </w:rPr>
        <w:t>purchased</w:t>
      </w:r>
      <w:r w:rsidRPr="00617725">
        <w:rPr>
          <w:spacing w:val="21"/>
          <w:w w:val="105"/>
        </w:rPr>
        <w:t xml:space="preserve"> </w:t>
      </w:r>
      <w:r w:rsidRPr="00617725">
        <w:rPr>
          <w:w w:val="105"/>
        </w:rPr>
        <w:t>to</w:t>
      </w:r>
      <w:r w:rsidRPr="00617725">
        <w:rPr>
          <w:spacing w:val="6"/>
          <w:w w:val="105"/>
        </w:rPr>
        <w:t xml:space="preserve"> </w:t>
      </w:r>
      <w:r w:rsidRPr="00617725">
        <w:rPr>
          <w:w w:val="105"/>
        </w:rPr>
        <w:t>implement</w:t>
      </w:r>
      <w:r w:rsidRPr="00617725">
        <w:rPr>
          <w:spacing w:val="20"/>
          <w:w w:val="105"/>
        </w:rPr>
        <w:t xml:space="preserve"> </w:t>
      </w:r>
      <w:r w:rsidRPr="00617725">
        <w:rPr>
          <w:w w:val="105"/>
        </w:rPr>
        <w:t>a</w:t>
      </w:r>
      <w:r w:rsidRPr="00617725">
        <w:rPr>
          <w:spacing w:val="6"/>
          <w:w w:val="105"/>
        </w:rPr>
        <w:t xml:space="preserve"> </w:t>
      </w:r>
      <w:r w:rsidRPr="00617725">
        <w:rPr>
          <w:w w:val="105"/>
        </w:rPr>
        <w:t>student's</w:t>
      </w:r>
      <w:r w:rsidRPr="00617725">
        <w:rPr>
          <w:spacing w:val="7"/>
          <w:w w:val="105"/>
        </w:rPr>
        <w:t xml:space="preserve"> </w:t>
      </w:r>
      <w:r w:rsidRPr="00617725">
        <w:rPr>
          <w:w w:val="105"/>
        </w:rPr>
        <w:t>IEP</w:t>
      </w:r>
      <w:r w:rsidRPr="00617725">
        <w:rPr>
          <w:w w:val="102"/>
        </w:rPr>
        <w:t xml:space="preserve"> </w:t>
      </w:r>
      <w:r w:rsidRPr="00617725">
        <w:rPr>
          <w:w w:val="105"/>
        </w:rPr>
        <w:t>writing</w:t>
      </w:r>
      <w:r w:rsidRPr="00617725">
        <w:rPr>
          <w:spacing w:val="10"/>
          <w:w w:val="105"/>
        </w:rPr>
        <w:t xml:space="preserve"> </w:t>
      </w:r>
      <w:r w:rsidRPr="00617725">
        <w:rPr>
          <w:w w:val="105"/>
        </w:rPr>
        <w:t xml:space="preserve">objectives. </w:t>
      </w:r>
      <w:r w:rsidRPr="00617725">
        <w:rPr>
          <w:spacing w:val="7"/>
          <w:w w:val="105"/>
        </w:rPr>
        <w:t xml:space="preserve"> </w:t>
      </w:r>
      <w:r w:rsidRPr="00617725">
        <w:rPr>
          <w:w w:val="105"/>
        </w:rPr>
        <w:t>The</w:t>
      </w:r>
      <w:r w:rsidRPr="00617725">
        <w:rPr>
          <w:spacing w:val="3"/>
          <w:w w:val="105"/>
        </w:rPr>
        <w:t xml:space="preserve"> </w:t>
      </w:r>
      <w:r w:rsidRPr="00617725">
        <w:rPr>
          <w:w w:val="105"/>
        </w:rPr>
        <w:t>cable</w:t>
      </w:r>
      <w:r w:rsidRPr="00617725">
        <w:rPr>
          <w:spacing w:val="9"/>
          <w:w w:val="105"/>
        </w:rPr>
        <w:t xml:space="preserve"> </w:t>
      </w:r>
      <w:r w:rsidRPr="00617725">
        <w:rPr>
          <w:w w:val="105"/>
        </w:rPr>
        <w:t>and</w:t>
      </w:r>
      <w:r w:rsidRPr="00617725">
        <w:rPr>
          <w:spacing w:val="7"/>
          <w:w w:val="105"/>
        </w:rPr>
        <w:t xml:space="preserve"> </w:t>
      </w:r>
      <w:r w:rsidRPr="00617725">
        <w:rPr>
          <w:w w:val="105"/>
        </w:rPr>
        <w:t>software</w:t>
      </w:r>
      <w:r w:rsidRPr="00617725">
        <w:rPr>
          <w:spacing w:val="7"/>
          <w:w w:val="105"/>
        </w:rPr>
        <w:t xml:space="preserve"> </w:t>
      </w:r>
      <w:r w:rsidRPr="00617725">
        <w:rPr>
          <w:w w:val="105"/>
        </w:rPr>
        <w:t>enable</w:t>
      </w:r>
      <w:r w:rsidRPr="00617725">
        <w:rPr>
          <w:spacing w:val="9"/>
          <w:w w:val="105"/>
        </w:rPr>
        <w:t xml:space="preserve"> </w:t>
      </w:r>
      <w:r w:rsidRPr="00617725">
        <w:rPr>
          <w:w w:val="105"/>
        </w:rPr>
        <w:t>the</w:t>
      </w:r>
      <w:r w:rsidRPr="00617725">
        <w:rPr>
          <w:spacing w:val="16"/>
          <w:w w:val="105"/>
        </w:rPr>
        <w:t xml:space="preserve"> </w:t>
      </w:r>
      <w:r w:rsidRPr="00617725">
        <w:rPr>
          <w:w w:val="105"/>
        </w:rPr>
        <w:t>student</w:t>
      </w:r>
      <w:r w:rsidRPr="00617725">
        <w:rPr>
          <w:spacing w:val="6"/>
          <w:w w:val="105"/>
        </w:rPr>
        <w:t xml:space="preserve"> </w:t>
      </w:r>
      <w:r w:rsidRPr="00617725">
        <w:rPr>
          <w:w w:val="105"/>
        </w:rPr>
        <w:t>(or</w:t>
      </w:r>
      <w:r w:rsidRPr="00617725">
        <w:rPr>
          <w:spacing w:val="-8"/>
          <w:w w:val="105"/>
        </w:rPr>
        <w:t xml:space="preserve"> </w:t>
      </w:r>
      <w:r w:rsidRPr="00617725">
        <w:rPr>
          <w:w w:val="105"/>
        </w:rPr>
        <w:t>teacher)</w:t>
      </w:r>
      <w:r w:rsidRPr="00617725">
        <w:rPr>
          <w:spacing w:val="9"/>
          <w:w w:val="105"/>
        </w:rPr>
        <w:t xml:space="preserve"> </w:t>
      </w:r>
      <w:r w:rsidRPr="00617725">
        <w:rPr>
          <w:w w:val="105"/>
        </w:rPr>
        <w:t>to</w:t>
      </w:r>
      <w:r>
        <w:rPr>
          <w:spacing w:val="-2"/>
          <w:w w:val="105"/>
        </w:rPr>
        <w:t xml:space="preserve"> </w:t>
      </w:r>
      <w:r w:rsidRPr="00617725">
        <w:rPr>
          <w:w w:val="105"/>
        </w:rPr>
        <w:t>upload</w:t>
      </w:r>
      <w:r w:rsidRPr="00617725">
        <w:rPr>
          <w:spacing w:val="21"/>
          <w:w w:val="105"/>
        </w:rPr>
        <w:t xml:space="preserve"> </w:t>
      </w:r>
      <w:r w:rsidRPr="00617725">
        <w:rPr>
          <w:w w:val="105"/>
        </w:rPr>
        <w:t>information</w:t>
      </w:r>
      <w:r w:rsidRPr="00617725">
        <w:rPr>
          <w:spacing w:val="16"/>
          <w:w w:val="105"/>
        </w:rPr>
        <w:t xml:space="preserve"> </w:t>
      </w:r>
      <w:r w:rsidRPr="00617725">
        <w:rPr>
          <w:w w:val="105"/>
        </w:rPr>
        <w:t>from</w:t>
      </w:r>
      <w:r w:rsidRPr="00617725">
        <w:rPr>
          <w:spacing w:val="4"/>
          <w:w w:val="105"/>
        </w:rPr>
        <w:t xml:space="preserve"> </w:t>
      </w:r>
      <w:r w:rsidRPr="00617725">
        <w:rPr>
          <w:w w:val="105"/>
        </w:rPr>
        <w:t>the</w:t>
      </w:r>
      <w:r w:rsidRPr="00617725">
        <w:rPr>
          <w:w w:val="103"/>
        </w:rPr>
        <w:t xml:space="preserve"> </w:t>
      </w:r>
      <w:r w:rsidRPr="00617725">
        <w:rPr>
          <w:w w:val="105"/>
        </w:rPr>
        <w:t>keyboard</w:t>
      </w:r>
      <w:r w:rsidRPr="00617725">
        <w:rPr>
          <w:spacing w:val="5"/>
          <w:w w:val="105"/>
        </w:rPr>
        <w:t xml:space="preserve"> </w:t>
      </w:r>
      <w:r w:rsidRPr="00617725">
        <w:rPr>
          <w:w w:val="105"/>
        </w:rPr>
        <w:t>to</w:t>
      </w:r>
      <w:r w:rsidRPr="00617725">
        <w:rPr>
          <w:spacing w:val="-4"/>
          <w:w w:val="105"/>
        </w:rPr>
        <w:t xml:space="preserve"> </w:t>
      </w:r>
      <w:r w:rsidRPr="00617725">
        <w:rPr>
          <w:w w:val="105"/>
        </w:rPr>
        <w:t>computer</w:t>
      </w:r>
      <w:r w:rsidRPr="00617725">
        <w:rPr>
          <w:spacing w:val="8"/>
          <w:w w:val="105"/>
        </w:rPr>
        <w:t xml:space="preserve"> </w:t>
      </w:r>
      <w:r w:rsidRPr="00617725">
        <w:rPr>
          <w:w w:val="105"/>
        </w:rPr>
        <w:t>or</w:t>
      </w:r>
      <w:r w:rsidRPr="00617725">
        <w:rPr>
          <w:spacing w:val="-9"/>
          <w:w w:val="105"/>
        </w:rPr>
        <w:t xml:space="preserve"> </w:t>
      </w:r>
      <w:r w:rsidRPr="00617725">
        <w:rPr>
          <w:w w:val="105"/>
        </w:rPr>
        <w:t>vice-versa.</w:t>
      </w:r>
    </w:p>
    <w:p w14:paraId="2232955B" w14:textId="77777777" w:rsidR="00FB2F55" w:rsidRPr="00617725" w:rsidRDefault="00FB2F55" w:rsidP="00FB2F55">
      <w:pPr>
        <w:spacing w:line="258" w:lineRule="auto"/>
        <w:rPr>
          <w:w w:val="105"/>
        </w:rPr>
      </w:pPr>
      <w:r w:rsidRPr="00617725">
        <w:rPr>
          <w:w w:val="105"/>
        </w:rPr>
        <w:t>The</w:t>
      </w:r>
      <w:r w:rsidRPr="00617725">
        <w:rPr>
          <w:spacing w:val="3"/>
          <w:w w:val="105"/>
        </w:rPr>
        <w:t xml:space="preserve"> </w:t>
      </w:r>
      <w:r w:rsidRPr="00617725">
        <w:rPr>
          <w:w w:val="105"/>
        </w:rPr>
        <w:t>above</w:t>
      </w:r>
      <w:r w:rsidRPr="00617725">
        <w:rPr>
          <w:spacing w:val="6"/>
          <w:w w:val="105"/>
        </w:rPr>
        <w:t xml:space="preserve"> </w:t>
      </w:r>
      <w:r w:rsidRPr="00617725">
        <w:rPr>
          <w:w w:val="105"/>
        </w:rPr>
        <w:t>example</w:t>
      </w:r>
      <w:r w:rsidRPr="00617725">
        <w:rPr>
          <w:spacing w:val="12"/>
          <w:w w:val="105"/>
        </w:rPr>
        <w:t xml:space="preserve"> </w:t>
      </w:r>
      <w:r w:rsidRPr="00617725">
        <w:rPr>
          <w:w w:val="105"/>
        </w:rPr>
        <w:t>illustrates</w:t>
      </w:r>
      <w:r w:rsidRPr="00617725">
        <w:rPr>
          <w:spacing w:val="11"/>
          <w:w w:val="105"/>
        </w:rPr>
        <w:t xml:space="preserve"> </w:t>
      </w:r>
      <w:r w:rsidRPr="00617725">
        <w:rPr>
          <w:w w:val="105"/>
        </w:rPr>
        <w:t>how</w:t>
      </w:r>
      <w:r w:rsidRPr="00617725">
        <w:rPr>
          <w:spacing w:val="12"/>
          <w:w w:val="105"/>
        </w:rPr>
        <w:t xml:space="preserve"> </w:t>
      </w:r>
      <w:r w:rsidRPr="00617725">
        <w:rPr>
          <w:w w:val="105"/>
        </w:rPr>
        <w:t>the</w:t>
      </w:r>
      <w:r w:rsidRPr="00617725">
        <w:rPr>
          <w:spacing w:val="3"/>
          <w:w w:val="105"/>
        </w:rPr>
        <w:t xml:space="preserve"> </w:t>
      </w:r>
      <w:r w:rsidRPr="00617725">
        <w:rPr>
          <w:w w:val="105"/>
        </w:rPr>
        <w:t>depreciation</w:t>
      </w:r>
      <w:r w:rsidRPr="00617725">
        <w:rPr>
          <w:spacing w:val="13"/>
          <w:w w:val="105"/>
        </w:rPr>
        <w:t xml:space="preserve"> </w:t>
      </w:r>
      <w:r w:rsidRPr="00617725">
        <w:rPr>
          <w:w w:val="105"/>
        </w:rPr>
        <w:t>model</w:t>
      </w:r>
      <w:r w:rsidRPr="00617725">
        <w:rPr>
          <w:spacing w:val="16"/>
          <w:w w:val="105"/>
        </w:rPr>
        <w:t xml:space="preserve"> </w:t>
      </w:r>
      <w:r w:rsidRPr="00617725">
        <w:rPr>
          <w:w w:val="105"/>
        </w:rPr>
        <w:t>works</w:t>
      </w:r>
      <w:r w:rsidRPr="00617725">
        <w:rPr>
          <w:spacing w:val="13"/>
          <w:w w:val="105"/>
        </w:rPr>
        <w:t xml:space="preserve"> </w:t>
      </w:r>
      <w:r w:rsidRPr="00617725">
        <w:rPr>
          <w:w w:val="105"/>
        </w:rPr>
        <w:t>for</w:t>
      </w:r>
      <w:r w:rsidRPr="00617725">
        <w:rPr>
          <w:spacing w:val="-3"/>
          <w:w w:val="105"/>
        </w:rPr>
        <w:t xml:space="preserve"> </w:t>
      </w:r>
      <w:r w:rsidRPr="00617725">
        <w:rPr>
          <w:w w:val="105"/>
        </w:rPr>
        <w:t>this</w:t>
      </w:r>
      <w:r w:rsidRPr="00617725">
        <w:rPr>
          <w:spacing w:val="1"/>
          <w:w w:val="105"/>
        </w:rPr>
        <w:t xml:space="preserve"> </w:t>
      </w:r>
      <w:r w:rsidRPr="00617725">
        <w:rPr>
          <w:w w:val="105"/>
        </w:rPr>
        <w:t>package</w:t>
      </w:r>
      <w:r w:rsidRPr="00617725">
        <w:rPr>
          <w:spacing w:val="18"/>
          <w:w w:val="105"/>
        </w:rPr>
        <w:t xml:space="preserve"> </w:t>
      </w:r>
      <w:r w:rsidRPr="00617725">
        <w:rPr>
          <w:w w:val="105"/>
        </w:rPr>
        <w:t>of device</w:t>
      </w:r>
      <w:r w:rsidRPr="00617725">
        <w:rPr>
          <w:spacing w:val="-3"/>
          <w:w w:val="105"/>
        </w:rPr>
        <w:t xml:space="preserve"> </w:t>
      </w:r>
      <w:r w:rsidRPr="00617725">
        <w:rPr>
          <w:w w:val="105"/>
        </w:rPr>
        <w:t>when</w:t>
      </w:r>
      <w:r w:rsidRPr="00617725">
        <w:rPr>
          <w:spacing w:val="12"/>
          <w:w w:val="105"/>
        </w:rPr>
        <w:t xml:space="preserve"> </w:t>
      </w:r>
      <w:r w:rsidRPr="00617725">
        <w:rPr>
          <w:w w:val="105"/>
        </w:rPr>
        <w:t>the</w:t>
      </w:r>
      <w:r w:rsidRPr="00617725">
        <w:rPr>
          <w:spacing w:val="6"/>
          <w:w w:val="105"/>
        </w:rPr>
        <w:t xml:space="preserve"> </w:t>
      </w:r>
      <w:r w:rsidRPr="00617725">
        <w:rPr>
          <w:w w:val="105"/>
        </w:rPr>
        <w:t>device in</w:t>
      </w:r>
      <w:r w:rsidRPr="00617725">
        <w:rPr>
          <w:spacing w:val="-3"/>
          <w:w w:val="105"/>
        </w:rPr>
        <w:t xml:space="preserve"> </w:t>
      </w:r>
      <w:r w:rsidRPr="00617725">
        <w:rPr>
          <w:w w:val="105"/>
        </w:rPr>
        <w:t>question</w:t>
      </w:r>
      <w:r w:rsidRPr="00617725">
        <w:rPr>
          <w:spacing w:val="6"/>
          <w:w w:val="105"/>
        </w:rPr>
        <w:t xml:space="preserve"> </w:t>
      </w:r>
      <w:r w:rsidRPr="00617725">
        <w:rPr>
          <w:w w:val="105"/>
        </w:rPr>
        <w:t>is</w:t>
      </w:r>
      <w:r w:rsidRPr="00617725">
        <w:rPr>
          <w:spacing w:val="-1"/>
          <w:w w:val="105"/>
        </w:rPr>
        <w:t xml:space="preserve"> </w:t>
      </w:r>
      <w:r w:rsidRPr="00617725">
        <w:rPr>
          <w:w w:val="105"/>
        </w:rPr>
        <w:t>2 years</w:t>
      </w:r>
      <w:r w:rsidRPr="00617725">
        <w:rPr>
          <w:spacing w:val="12"/>
          <w:w w:val="105"/>
        </w:rPr>
        <w:t xml:space="preserve"> </w:t>
      </w:r>
      <w:r w:rsidRPr="00617725">
        <w:rPr>
          <w:w w:val="105"/>
        </w:rPr>
        <w:t xml:space="preserve">old. </w:t>
      </w:r>
      <w:r w:rsidRPr="00617725">
        <w:rPr>
          <w:spacing w:val="7"/>
          <w:w w:val="105"/>
        </w:rPr>
        <w:t xml:space="preserve"> </w:t>
      </w:r>
      <w:r w:rsidRPr="00617725">
        <w:rPr>
          <w:w w:val="105"/>
        </w:rPr>
        <w:t>The</w:t>
      </w:r>
      <w:r w:rsidRPr="00617725">
        <w:rPr>
          <w:spacing w:val="3"/>
          <w:w w:val="105"/>
        </w:rPr>
        <w:t xml:space="preserve"> </w:t>
      </w:r>
      <w:r w:rsidRPr="00617725">
        <w:rPr>
          <w:w w:val="105"/>
        </w:rPr>
        <w:t>depreciation</w:t>
      </w:r>
      <w:r w:rsidRPr="00617725">
        <w:rPr>
          <w:spacing w:val="17"/>
          <w:w w:val="105"/>
        </w:rPr>
        <w:t xml:space="preserve"> </w:t>
      </w:r>
      <w:r w:rsidRPr="00617725">
        <w:rPr>
          <w:w w:val="105"/>
        </w:rPr>
        <w:t>is</w:t>
      </w:r>
      <w:r w:rsidRPr="00617725">
        <w:rPr>
          <w:spacing w:val="-1"/>
          <w:w w:val="105"/>
        </w:rPr>
        <w:t xml:space="preserve"> </w:t>
      </w:r>
      <w:r w:rsidRPr="00617725">
        <w:rPr>
          <w:w w:val="105"/>
        </w:rPr>
        <w:t>figured</w:t>
      </w:r>
      <w:r w:rsidRPr="00617725">
        <w:rPr>
          <w:spacing w:val="7"/>
          <w:w w:val="105"/>
        </w:rPr>
        <w:t xml:space="preserve"> </w:t>
      </w:r>
      <w:r w:rsidRPr="00617725">
        <w:rPr>
          <w:w w:val="105"/>
        </w:rPr>
        <w:t>by taking</w:t>
      </w:r>
      <w:r w:rsidRPr="00617725">
        <w:rPr>
          <w:spacing w:val="7"/>
          <w:w w:val="105"/>
        </w:rPr>
        <w:t xml:space="preserve"> </w:t>
      </w:r>
      <w:r w:rsidRPr="00617725">
        <w:rPr>
          <w:w w:val="105"/>
        </w:rPr>
        <w:t>the</w:t>
      </w:r>
      <w:r w:rsidRPr="00617725">
        <w:rPr>
          <w:spacing w:val="15"/>
          <w:w w:val="105"/>
        </w:rPr>
        <w:t xml:space="preserve"> </w:t>
      </w:r>
      <w:r w:rsidRPr="00617725">
        <w:rPr>
          <w:w w:val="105"/>
        </w:rPr>
        <w:t>original</w:t>
      </w:r>
      <w:r w:rsidRPr="00617725">
        <w:rPr>
          <w:spacing w:val="9"/>
          <w:w w:val="105"/>
        </w:rPr>
        <w:t xml:space="preserve"> </w:t>
      </w:r>
      <w:r w:rsidRPr="00617725">
        <w:rPr>
          <w:w w:val="105"/>
        </w:rPr>
        <w:t>purchase</w:t>
      </w:r>
      <w:r w:rsidRPr="00617725">
        <w:rPr>
          <w:spacing w:val="15"/>
          <w:w w:val="105"/>
        </w:rPr>
        <w:t xml:space="preserve"> </w:t>
      </w:r>
      <w:r w:rsidRPr="00617725">
        <w:rPr>
          <w:w w:val="105"/>
        </w:rPr>
        <w:t>price</w:t>
      </w:r>
      <w:r w:rsidRPr="00617725">
        <w:rPr>
          <w:spacing w:val="14"/>
          <w:w w:val="105"/>
        </w:rPr>
        <w:t xml:space="preserve"> </w:t>
      </w:r>
      <w:r w:rsidRPr="00617725">
        <w:rPr>
          <w:w w:val="105"/>
        </w:rPr>
        <w:t>($279)</w:t>
      </w:r>
      <w:r w:rsidRPr="00617725">
        <w:rPr>
          <w:spacing w:val="8"/>
          <w:w w:val="105"/>
        </w:rPr>
        <w:t xml:space="preserve"> </w:t>
      </w:r>
      <w:r w:rsidRPr="00617725">
        <w:rPr>
          <w:w w:val="105"/>
        </w:rPr>
        <w:t>and</w:t>
      </w:r>
      <w:r w:rsidRPr="00617725">
        <w:rPr>
          <w:w w:val="106"/>
        </w:rPr>
        <w:t xml:space="preserve"> </w:t>
      </w:r>
      <w:r w:rsidRPr="00617725">
        <w:rPr>
          <w:w w:val="105"/>
        </w:rPr>
        <w:t>dividing</w:t>
      </w:r>
      <w:r w:rsidRPr="00617725">
        <w:rPr>
          <w:spacing w:val="9"/>
          <w:w w:val="105"/>
        </w:rPr>
        <w:t xml:space="preserve"> </w:t>
      </w:r>
      <w:r w:rsidRPr="00617725">
        <w:rPr>
          <w:w w:val="105"/>
        </w:rPr>
        <w:t>it</w:t>
      </w:r>
      <w:r w:rsidRPr="00617725">
        <w:rPr>
          <w:spacing w:val="-4"/>
          <w:w w:val="105"/>
        </w:rPr>
        <w:t xml:space="preserve"> </w:t>
      </w:r>
      <w:r w:rsidRPr="00617725">
        <w:rPr>
          <w:w w:val="105"/>
        </w:rPr>
        <w:t>by</w:t>
      </w:r>
      <w:r w:rsidRPr="00617725">
        <w:rPr>
          <w:spacing w:val="5"/>
          <w:w w:val="105"/>
        </w:rPr>
        <w:t xml:space="preserve"> </w:t>
      </w:r>
      <w:r w:rsidRPr="00617725">
        <w:rPr>
          <w:w w:val="105"/>
        </w:rPr>
        <w:t>the</w:t>
      </w:r>
      <w:r w:rsidRPr="00617725">
        <w:rPr>
          <w:spacing w:val="11"/>
          <w:w w:val="105"/>
        </w:rPr>
        <w:t xml:space="preserve"> </w:t>
      </w:r>
      <w:r w:rsidRPr="00617725">
        <w:rPr>
          <w:w w:val="105"/>
        </w:rPr>
        <w:t>estimated</w:t>
      </w:r>
      <w:r w:rsidRPr="00617725">
        <w:rPr>
          <w:spacing w:val="10"/>
          <w:w w:val="105"/>
        </w:rPr>
        <w:t xml:space="preserve"> </w:t>
      </w:r>
      <w:r w:rsidRPr="00617725">
        <w:rPr>
          <w:w w:val="105"/>
        </w:rPr>
        <w:t>useful</w:t>
      </w:r>
      <w:r w:rsidRPr="00617725">
        <w:rPr>
          <w:spacing w:val="14"/>
          <w:w w:val="105"/>
        </w:rPr>
        <w:t xml:space="preserve"> </w:t>
      </w:r>
      <w:r w:rsidRPr="00617725">
        <w:rPr>
          <w:w w:val="105"/>
        </w:rPr>
        <w:t>life</w:t>
      </w:r>
      <w:r w:rsidRPr="00617725">
        <w:rPr>
          <w:spacing w:val="2"/>
          <w:w w:val="105"/>
        </w:rPr>
        <w:t xml:space="preserve"> </w:t>
      </w:r>
      <w:r w:rsidRPr="00617725">
        <w:rPr>
          <w:w w:val="105"/>
        </w:rPr>
        <w:t xml:space="preserve">(5). </w:t>
      </w:r>
      <w:r w:rsidRPr="00617725">
        <w:rPr>
          <w:spacing w:val="1"/>
          <w:w w:val="105"/>
        </w:rPr>
        <w:t xml:space="preserve"> </w:t>
      </w:r>
      <w:r w:rsidRPr="00617725">
        <w:rPr>
          <w:w w:val="105"/>
        </w:rPr>
        <w:t>The</w:t>
      </w:r>
      <w:r w:rsidRPr="00617725">
        <w:rPr>
          <w:spacing w:val="7"/>
          <w:w w:val="105"/>
        </w:rPr>
        <w:t xml:space="preserve"> </w:t>
      </w:r>
      <w:r w:rsidRPr="00617725">
        <w:rPr>
          <w:w w:val="105"/>
        </w:rPr>
        <w:t>figure</w:t>
      </w:r>
      <w:r w:rsidRPr="00617725">
        <w:rPr>
          <w:spacing w:val="11"/>
          <w:w w:val="105"/>
        </w:rPr>
        <w:t xml:space="preserve"> </w:t>
      </w:r>
      <w:r w:rsidRPr="00617725">
        <w:rPr>
          <w:w w:val="105"/>
        </w:rPr>
        <w:t>attained</w:t>
      </w:r>
      <w:r w:rsidRPr="00617725">
        <w:rPr>
          <w:spacing w:val="15"/>
          <w:w w:val="105"/>
        </w:rPr>
        <w:t xml:space="preserve"> </w:t>
      </w:r>
      <w:r w:rsidRPr="00617725">
        <w:rPr>
          <w:w w:val="105"/>
        </w:rPr>
        <w:t>($55.80)</w:t>
      </w:r>
      <w:r w:rsidRPr="00617725">
        <w:rPr>
          <w:spacing w:val="10"/>
          <w:w w:val="105"/>
        </w:rPr>
        <w:t xml:space="preserve"> </w:t>
      </w:r>
      <w:r w:rsidRPr="00617725">
        <w:rPr>
          <w:w w:val="105"/>
        </w:rPr>
        <w:t>is</w:t>
      </w:r>
      <w:r w:rsidRPr="00617725">
        <w:rPr>
          <w:spacing w:val="-1"/>
          <w:w w:val="105"/>
        </w:rPr>
        <w:t xml:space="preserve"> </w:t>
      </w:r>
      <w:r w:rsidRPr="00617725">
        <w:rPr>
          <w:w w:val="105"/>
        </w:rPr>
        <w:t>multiplied</w:t>
      </w:r>
      <w:r w:rsidRPr="00617725">
        <w:rPr>
          <w:spacing w:val="18"/>
          <w:w w:val="105"/>
        </w:rPr>
        <w:t xml:space="preserve"> </w:t>
      </w:r>
      <w:r w:rsidRPr="00617725">
        <w:rPr>
          <w:w w:val="105"/>
        </w:rPr>
        <w:t>by</w:t>
      </w:r>
      <w:r w:rsidRPr="00617725">
        <w:rPr>
          <w:spacing w:val="-1"/>
          <w:w w:val="105"/>
        </w:rPr>
        <w:t xml:space="preserve"> </w:t>
      </w:r>
      <w:r w:rsidRPr="00617725">
        <w:rPr>
          <w:w w:val="105"/>
        </w:rPr>
        <w:t>the</w:t>
      </w:r>
      <w:r w:rsidRPr="00617725">
        <w:rPr>
          <w:spacing w:val="7"/>
          <w:w w:val="105"/>
        </w:rPr>
        <w:t xml:space="preserve"> </w:t>
      </w:r>
      <w:r w:rsidRPr="00617725">
        <w:rPr>
          <w:w w:val="105"/>
        </w:rPr>
        <w:t>device</w:t>
      </w:r>
      <w:r w:rsidRPr="00617725">
        <w:rPr>
          <w:spacing w:val="5"/>
          <w:w w:val="105"/>
        </w:rPr>
        <w:t xml:space="preserve"> </w:t>
      </w:r>
      <w:r w:rsidRPr="00617725">
        <w:rPr>
          <w:w w:val="105"/>
        </w:rPr>
        <w:t>age</w:t>
      </w:r>
      <w:r w:rsidRPr="00617725">
        <w:rPr>
          <w:spacing w:val="6"/>
          <w:w w:val="105"/>
        </w:rPr>
        <w:t xml:space="preserve"> </w:t>
      </w:r>
      <w:r w:rsidRPr="00617725">
        <w:rPr>
          <w:w w:val="105"/>
        </w:rPr>
        <w:t>(2)</w:t>
      </w:r>
      <w:r w:rsidRPr="00617725">
        <w:rPr>
          <w:w w:val="106"/>
        </w:rPr>
        <w:t xml:space="preserve"> </w:t>
      </w:r>
      <w:r w:rsidRPr="00617725">
        <w:rPr>
          <w:w w:val="105"/>
        </w:rPr>
        <w:t>and</w:t>
      </w:r>
      <w:r w:rsidRPr="00617725">
        <w:rPr>
          <w:spacing w:val="4"/>
          <w:w w:val="105"/>
        </w:rPr>
        <w:t xml:space="preserve"> </w:t>
      </w:r>
      <w:r w:rsidRPr="00617725">
        <w:rPr>
          <w:w w:val="105"/>
        </w:rPr>
        <w:t>subtracted</w:t>
      </w:r>
      <w:r w:rsidRPr="00617725">
        <w:rPr>
          <w:spacing w:val="16"/>
          <w:w w:val="105"/>
        </w:rPr>
        <w:t xml:space="preserve"> </w:t>
      </w:r>
      <w:r w:rsidRPr="00617725">
        <w:rPr>
          <w:w w:val="105"/>
        </w:rPr>
        <w:t>from</w:t>
      </w:r>
      <w:r w:rsidRPr="00617725">
        <w:rPr>
          <w:spacing w:val="3"/>
          <w:w w:val="105"/>
        </w:rPr>
        <w:t xml:space="preserve"> </w:t>
      </w:r>
      <w:r w:rsidRPr="00617725">
        <w:rPr>
          <w:w w:val="105"/>
        </w:rPr>
        <w:t>the</w:t>
      </w:r>
      <w:r w:rsidRPr="00617725">
        <w:rPr>
          <w:spacing w:val="1"/>
          <w:w w:val="105"/>
        </w:rPr>
        <w:t xml:space="preserve"> </w:t>
      </w:r>
      <w:r w:rsidRPr="00617725">
        <w:rPr>
          <w:w w:val="105"/>
        </w:rPr>
        <w:t>original purchase</w:t>
      </w:r>
      <w:r w:rsidRPr="00617725">
        <w:rPr>
          <w:spacing w:val="13"/>
          <w:w w:val="105"/>
        </w:rPr>
        <w:t xml:space="preserve"> </w:t>
      </w:r>
      <w:r w:rsidRPr="00617725">
        <w:rPr>
          <w:w w:val="105"/>
        </w:rPr>
        <w:t>price</w:t>
      </w:r>
      <w:r w:rsidRPr="00617725">
        <w:rPr>
          <w:spacing w:val="17"/>
          <w:w w:val="105"/>
        </w:rPr>
        <w:t xml:space="preserve"> </w:t>
      </w:r>
      <w:r w:rsidRPr="00617725">
        <w:rPr>
          <w:w w:val="105"/>
        </w:rPr>
        <w:t xml:space="preserve">($279.00). </w:t>
      </w:r>
      <w:r w:rsidRPr="00617725">
        <w:rPr>
          <w:spacing w:val="9"/>
          <w:w w:val="105"/>
        </w:rPr>
        <w:t xml:space="preserve"> </w:t>
      </w:r>
      <w:r w:rsidRPr="00617725">
        <w:rPr>
          <w:w w:val="105"/>
        </w:rPr>
        <w:t>This</w:t>
      </w:r>
      <w:r w:rsidRPr="00617725">
        <w:rPr>
          <w:spacing w:val="7"/>
          <w:w w:val="105"/>
        </w:rPr>
        <w:t xml:space="preserve"> </w:t>
      </w:r>
      <w:r w:rsidRPr="00617725">
        <w:rPr>
          <w:w w:val="105"/>
        </w:rPr>
        <w:t>figure</w:t>
      </w:r>
      <w:r w:rsidRPr="00617725">
        <w:rPr>
          <w:spacing w:val="3"/>
          <w:w w:val="105"/>
        </w:rPr>
        <w:t xml:space="preserve"> </w:t>
      </w:r>
      <w:r w:rsidRPr="00617725">
        <w:rPr>
          <w:w w:val="105"/>
        </w:rPr>
        <w:t>will</w:t>
      </w:r>
      <w:r w:rsidRPr="00617725">
        <w:rPr>
          <w:spacing w:val="6"/>
          <w:w w:val="105"/>
        </w:rPr>
        <w:t xml:space="preserve"> </w:t>
      </w:r>
      <w:r w:rsidRPr="00617725">
        <w:rPr>
          <w:w w:val="105"/>
        </w:rPr>
        <w:t>be</w:t>
      </w:r>
      <w:r w:rsidRPr="00617725">
        <w:rPr>
          <w:spacing w:val="8"/>
          <w:w w:val="105"/>
        </w:rPr>
        <w:t xml:space="preserve"> </w:t>
      </w:r>
      <w:r w:rsidRPr="00617725">
        <w:rPr>
          <w:w w:val="105"/>
        </w:rPr>
        <w:t>the</w:t>
      </w:r>
      <w:r w:rsidRPr="00617725">
        <w:rPr>
          <w:spacing w:val="6"/>
          <w:w w:val="105"/>
        </w:rPr>
        <w:t xml:space="preserve"> </w:t>
      </w:r>
      <w:r w:rsidRPr="00617725">
        <w:rPr>
          <w:w w:val="105"/>
        </w:rPr>
        <w:t>current</w:t>
      </w:r>
      <w:r w:rsidRPr="00617725">
        <w:rPr>
          <w:spacing w:val="8"/>
          <w:w w:val="105"/>
        </w:rPr>
        <w:t xml:space="preserve"> </w:t>
      </w:r>
      <w:r w:rsidRPr="00617725">
        <w:rPr>
          <w:w w:val="105"/>
        </w:rPr>
        <w:t>value</w:t>
      </w:r>
      <w:r w:rsidRPr="00617725">
        <w:rPr>
          <w:spacing w:val="18"/>
          <w:w w:val="105"/>
        </w:rPr>
        <w:t xml:space="preserve"> </w:t>
      </w:r>
      <w:r w:rsidRPr="00617725">
        <w:rPr>
          <w:w w:val="105"/>
        </w:rPr>
        <w:t>($167.40)</w:t>
      </w:r>
      <w:r w:rsidRPr="00617725">
        <w:rPr>
          <w:spacing w:val="11"/>
          <w:w w:val="105"/>
        </w:rPr>
        <w:t xml:space="preserve"> </w:t>
      </w:r>
      <w:r w:rsidRPr="00617725">
        <w:rPr>
          <w:w w:val="105"/>
        </w:rPr>
        <w:t>for the</w:t>
      </w:r>
      <w:r w:rsidRPr="00617725">
        <w:rPr>
          <w:spacing w:val="1"/>
          <w:w w:val="105"/>
        </w:rPr>
        <w:t xml:space="preserve"> </w:t>
      </w:r>
      <w:r w:rsidRPr="00617725">
        <w:rPr>
          <w:w w:val="105"/>
        </w:rPr>
        <w:t>remaining</w:t>
      </w:r>
      <w:r w:rsidRPr="00617725">
        <w:rPr>
          <w:spacing w:val="18"/>
          <w:w w:val="105"/>
        </w:rPr>
        <w:t xml:space="preserve"> </w:t>
      </w:r>
      <w:r w:rsidRPr="00617725">
        <w:rPr>
          <w:w w:val="105"/>
        </w:rPr>
        <w:t xml:space="preserve">life. </w:t>
      </w:r>
      <w:r w:rsidRPr="00617725">
        <w:rPr>
          <w:spacing w:val="6"/>
          <w:w w:val="105"/>
        </w:rPr>
        <w:t xml:space="preserve"> </w:t>
      </w:r>
      <w:r w:rsidRPr="00617725">
        <w:rPr>
          <w:w w:val="105"/>
        </w:rPr>
        <w:t>Spreadsheet</w:t>
      </w:r>
      <w:r w:rsidRPr="00617725">
        <w:rPr>
          <w:spacing w:val="5"/>
          <w:w w:val="105"/>
        </w:rPr>
        <w:t xml:space="preserve"> </w:t>
      </w:r>
      <w:r w:rsidRPr="00617725">
        <w:rPr>
          <w:w w:val="105"/>
        </w:rPr>
        <w:t>examples</w:t>
      </w:r>
      <w:r w:rsidRPr="00617725">
        <w:rPr>
          <w:spacing w:val="12"/>
          <w:w w:val="105"/>
        </w:rPr>
        <w:t xml:space="preserve"> </w:t>
      </w:r>
      <w:r w:rsidRPr="00617725">
        <w:rPr>
          <w:w w:val="105"/>
        </w:rPr>
        <w:t>that</w:t>
      </w:r>
      <w:r w:rsidRPr="00617725">
        <w:rPr>
          <w:spacing w:val="9"/>
          <w:w w:val="105"/>
        </w:rPr>
        <w:t xml:space="preserve"> </w:t>
      </w:r>
      <w:r w:rsidRPr="00617725">
        <w:rPr>
          <w:w w:val="105"/>
        </w:rPr>
        <w:t>continue</w:t>
      </w:r>
      <w:r w:rsidRPr="00617725">
        <w:rPr>
          <w:spacing w:val="8"/>
          <w:w w:val="105"/>
        </w:rPr>
        <w:t xml:space="preserve"> </w:t>
      </w:r>
      <w:r w:rsidRPr="00617725">
        <w:rPr>
          <w:w w:val="105"/>
        </w:rPr>
        <w:t>on</w:t>
      </w:r>
      <w:r w:rsidRPr="00617725">
        <w:rPr>
          <w:spacing w:val="6"/>
          <w:w w:val="105"/>
        </w:rPr>
        <w:t xml:space="preserve"> </w:t>
      </w:r>
      <w:r w:rsidRPr="00617725">
        <w:rPr>
          <w:w w:val="105"/>
        </w:rPr>
        <w:t>the</w:t>
      </w:r>
      <w:r w:rsidRPr="00617725">
        <w:rPr>
          <w:spacing w:val="1"/>
          <w:w w:val="105"/>
        </w:rPr>
        <w:t xml:space="preserve"> </w:t>
      </w:r>
      <w:r w:rsidRPr="00617725">
        <w:rPr>
          <w:w w:val="105"/>
        </w:rPr>
        <w:t>next</w:t>
      </w:r>
      <w:r w:rsidRPr="00617725">
        <w:rPr>
          <w:spacing w:val="8"/>
          <w:w w:val="105"/>
        </w:rPr>
        <w:t xml:space="preserve"> </w:t>
      </w:r>
      <w:r w:rsidRPr="00617725">
        <w:rPr>
          <w:w w:val="105"/>
        </w:rPr>
        <w:t>page,</w:t>
      </w:r>
      <w:r w:rsidRPr="00617725">
        <w:rPr>
          <w:spacing w:val="17"/>
          <w:w w:val="105"/>
        </w:rPr>
        <w:t xml:space="preserve"> </w:t>
      </w:r>
      <w:r w:rsidRPr="00617725">
        <w:rPr>
          <w:w w:val="105"/>
        </w:rPr>
        <w:t>age</w:t>
      </w:r>
      <w:r w:rsidRPr="00617725">
        <w:rPr>
          <w:spacing w:val="5"/>
          <w:w w:val="105"/>
        </w:rPr>
        <w:t xml:space="preserve"> </w:t>
      </w:r>
      <w:r w:rsidRPr="00617725">
        <w:rPr>
          <w:w w:val="105"/>
        </w:rPr>
        <w:t>other</w:t>
      </w:r>
      <w:r w:rsidRPr="00617725">
        <w:rPr>
          <w:spacing w:val="4"/>
          <w:w w:val="105"/>
        </w:rPr>
        <w:t xml:space="preserve"> </w:t>
      </w:r>
      <w:r w:rsidRPr="00617725">
        <w:rPr>
          <w:w w:val="105"/>
        </w:rPr>
        <w:t>device</w:t>
      </w:r>
      <w:r w:rsidRPr="00617725">
        <w:rPr>
          <w:spacing w:val="-9"/>
          <w:w w:val="105"/>
        </w:rPr>
        <w:t xml:space="preserve"> </w:t>
      </w:r>
      <w:r w:rsidRPr="00617725">
        <w:rPr>
          <w:w w:val="105"/>
        </w:rPr>
        <w:t>packages</w:t>
      </w:r>
      <w:r w:rsidRPr="00617725">
        <w:rPr>
          <w:spacing w:val="21"/>
          <w:w w:val="105"/>
        </w:rPr>
        <w:t xml:space="preserve"> </w:t>
      </w:r>
      <w:r w:rsidRPr="00617725">
        <w:rPr>
          <w:w w:val="105"/>
        </w:rPr>
        <w:t>to</w:t>
      </w:r>
      <w:r w:rsidRPr="00617725">
        <w:rPr>
          <w:w w:val="106"/>
        </w:rPr>
        <w:t xml:space="preserve"> </w:t>
      </w:r>
      <w:r w:rsidRPr="00617725">
        <w:rPr>
          <w:w w:val="105"/>
        </w:rPr>
        <w:t>provide</w:t>
      </w:r>
      <w:r w:rsidRPr="00617725">
        <w:rPr>
          <w:spacing w:val="19"/>
          <w:w w:val="105"/>
        </w:rPr>
        <w:t xml:space="preserve"> </w:t>
      </w:r>
      <w:r w:rsidRPr="00617725">
        <w:rPr>
          <w:w w:val="105"/>
        </w:rPr>
        <w:t>an</w:t>
      </w:r>
      <w:r w:rsidRPr="00617725">
        <w:rPr>
          <w:spacing w:val="1"/>
          <w:w w:val="105"/>
        </w:rPr>
        <w:t xml:space="preserve"> </w:t>
      </w:r>
      <w:r w:rsidRPr="00617725">
        <w:rPr>
          <w:w w:val="105"/>
        </w:rPr>
        <w:t>idea</w:t>
      </w:r>
      <w:r w:rsidRPr="00617725">
        <w:rPr>
          <w:spacing w:val="12"/>
          <w:w w:val="105"/>
        </w:rPr>
        <w:t xml:space="preserve"> </w:t>
      </w:r>
      <w:r w:rsidRPr="00617725">
        <w:rPr>
          <w:w w:val="105"/>
        </w:rPr>
        <w:t>of</w:t>
      </w:r>
      <w:r w:rsidRPr="00617725">
        <w:rPr>
          <w:spacing w:val="-1"/>
          <w:w w:val="105"/>
        </w:rPr>
        <w:t xml:space="preserve"> </w:t>
      </w:r>
      <w:r w:rsidRPr="00617725">
        <w:rPr>
          <w:w w:val="105"/>
        </w:rPr>
        <w:t>how</w:t>
      </w:r>
      <w:r w:rsidRPr="00617725">
        <w:rPr>
          <w:spacing w:val="5"/>
          <w:w w:val="105"/>
        </w:rPr>
        <w:t xml:space="preserve"> </w:t>
      </w:r>
      <w:r w:rsidRPr="00617725">
        <w:rPr>
          <w:w w:val="105"/>
        </w:rPr>
        <w:t>this process</w:t>
      </w:r>
      <w:r w:rsidRPr="00617725">
        <w:rPr>
          <w:spacing w:val="12"/>
          <w:w w:val="105"/>
        </w:rPr>
        <w:t xml:space="preserve"> </w:t>
      </w:r>
      <w:r w:rsidRPr="00617725">
        <w:rPr>
          <w:w w:val="105"/>
        </w:rPr>
        <w:t>works</w:t>
      </w:r>
      <w:r w:rsidRPr="00617725">
        <w:rPr>
          <w:spacing w:val="19"/>
          <w:w w:val="105"/>
        </w:rPr>
        <w:t xml:space="preserve"> </w:t>
      </w:r>
      <w:r w:rsidRPr="00617725">
        <w:rPr>
          <w:w w:val="105"/>
        </w:rPr>
        <w:t>for</w:t>
      </w:r>
      <w:r w:rsidRPr="00617725">
        <w:rPr>
          <w:spacing w:val="3"/>
          <w:w w:val="105"/>
        </w:rPr>
        <w:t xml:space="preserve"> </w:t>
      </w:r>
      <w:r w:rsidRPr="00617725">
        <w:rPr>
          <w:w w:val="105"/>
        </w:rPr>
        <w:t>a</w:t>
      </w:r>
      <w:r w:rsidRPr="00617725">
        <w:rPr>
          <w:spacing w:val="-6"/>
          <w:w w:val="105"/>
        </w:rPr>
        <w:t xml:space="preserve"> </w:t>
      </w:r>
      <w:r w:rsidRPr="00617725">
        <w:rPr>
          <w:w w:val="105"/>
        </w:rPr>
        <w:t>range</w:t>
      </w:r>
      <w:r w:rsidRPr="00617725">
        <w:rPr>
          <w:spacing w:val="11"/>
          <w:w w:val="105"/>
        </w:rPr>
        <w:t xml:space="preserve"> </w:t>
      </w:r>
      <w:r w:rsidRPr="00617725">
        <w:rPr>
          <w:w w:val="105"/>
        </w:rPr>
        <w:t>of</w:t>
      </w:r>
      <w:r w:rsidRPr="00617725">
        <w:rPr>
          <w:spacing w:val="-4"/>
          <w:w w:val="105"/>
        </w:rPr>
        <w:t xml:space="preserve"> </w:t>
      </w:r>
      <w:r w:rsidRPr="00617725">
        <w:rPr>
          <w:w w:val="105"/>
        </w:rPr>
        <w:t>devices.</w:t>
      </w:r>
    </w:p>
    <w:p w14:paraId="4B45F4E3" w14:textId="77777777" w:rsidR="005E0C06" w:rsidRDefault="005E0C06" w:rsidP="00FA760B">
      <w:pPr>
        <w:autoSpaceDE w:val="0"/>
        <w:autoSpaceDN w:val="0"/>
        <w:adjustRightInd w:val="0"/>
        <w:spacing w:after="0" w:line="240" w:lineRule="auto"/>
        <w:rPr>
          <w:rFonts w:cs="Times New Roman"/>
        </w:rPr>
      </w:pPr>
    </w:p>
    <w:p w14:paraId="55D093E9" w14:textId="77777777" w:rsidR="005E0C06" w:rsidRDefault="005E0C06" w:rsidP="00FA760B">
      <w:pPr>
        <w:autoSpaceDE w:val="0"/>
        <w:autoSpaceDN w:val="0"/>
        <w:adjustRightInd w:val="0"/>
        <w:spacing w:after="0" w:line="240" w:lineRule="auto"/>
        <w:rPr>
          <w:rFonts w:cs="Times New Roman"/>
        </w:rPr>
      </w:pPr>
    </w:p>
    <w:p w14:paraId="3DC73D9E" w14:textId="77777777" w:rsidR="005E0C06" w:rsidRDefault="005E0C06" w:rsidP="00FA760B">
      <w:pPr>
        <w:autoSpaceDE w:val="0"/>
        <w:autoSpaceDN w:val="0"/>
        <w:adjustRightInd w:val="0"/>
        <w:spacing w:after="0" w:line="240" w:lineRule="auto"/>
        <w:rPr>
          <w:rFonts w:cs="Times New Roman"/>
        </w:rPr>
      </w:pPr>
    </w:p>
    <w:p w14:paraId="1F93A66D" w14:textId="77777777" w:rsidR="005E0C06" w:rsidRDefault="005E0C06" w:rsidP="00FA760B">
      <w:pPr>
        <w:autoSpaceDE w:val="0"/>
        <w:autoSpaceDN w:val="0"/>
        <w:adjustRightInd w:val="0"/>
        <w:spacing w:after="0" w:line="240" w:lineRule="auto"/>
        <w:rPr>
          <w:rFonts w:cs="Times New Roman"/>
        </w:rPr>
      </w:pPr>
    </w:p>
    <w:p w14:paraId="7E6456C5" w14:textId="77777777" w:rsidR="005E0C06" w:rsidRDefault="005E0C06" w:rsidP="00FA760B">
      <w:pPr>
        <w:autoSpaceDE w:val="0"/>
        <w:autoSpaceDN w:val="0"/>
        <w:adjustRightInd w:val="0"/>
        <w:spacing w:after="0" w:line="240" w:lineRule="auto"/>
        <w:rPr>
          <w:rFonts w:cs="Times New Roman"/>
        </w:rPr>
      </w:pPr>
    </w:p>
    <w:p w14:paraId="6A61C617" w14:textId="77777777" w:rsidR="005E0C06" w:rsidRDefault="005E0C06" w:rsidP="00FA760B">
      <w:pPr>
        <w:autoSpaceDE w:val="0"/>
        <w:autoSpaceDN w:val="0"/>
        <w:adjustRightInd w:val="0"/>
        <w:spacing w:after="0" w:line="240" w:lineRule="auto"/>
        <w:rPr>
          <w:rFonts w:cs="Times New Roman"/>
        </w:rPr>
      </w:pPr>
    </w:p>
    <w:p w14:paraId="43F94A61" w14:textId="77777777" w:rsidR="005E0C06" w:rsidRDefault="005E0C06" w:rsidP="00FA760B">
      <w:pPr>
        <w:autoSpaceDE w:val="0"/>
        <w:autoSpaceDN w:val="0"/>
        <w:adjustRightInd w:val="0"/>
        <w:spacing w:after="0" w:line="240" w:lineRule="auto"/>
        <w:rPr>
          <w:rFonts w:cs="Times New Roman"/>
        </w:rPr>
      </w:pPr>
    </w:p>
    <w:p w14:paraId="4DA745E7" w14:textId="77777777" w:rsidR="005E0C06" w:rsidRDefault="005E0C06" w:rsidP="00FA760B">
      <w:pPr>
        <w:autoSpaceDE w:val="0"/>
        <w:autoSpaceDN w:val="0"/>
        <w:adjustRightInd w:val="0"/>
        <w:spacing w:after="0" w:line="240" w:lineRule="auto"/>
        <w:rPr>
          <w:rFonts w:cs="Times New Roman"/>
        </w:rPr>
      </w:pPr>
    </w:p>
    <w:p w14:paraId="25318084" w14:textId="77777777" w:rsidR="005E0C06" w:rsidRDefault="005E0C06" w:rsidP="00FA760B">
      <w:pPr>
        <w:autoSpaceDE w:val="0"/>
        <w:autoSpaceDN w:val="0"/>
        <w:adjustRightInd w:val="0"/>
        <w:spacing w:after="0" w:line="240" w:lineRule="auto"/>
        <w:rPr>
          <w:rFonts w:cs="Times New Roman"/>
        </w:rPr>
      </w:pPr>
    </w:p>
    <w:p w14:paraId="771C1A5F" w14:textId="77777777" w:rsidR="005E0C06" w:rsidRDefault="005E0C06" w:rsidP="00FA760B">
      <w:pPr>
        <w:autoSpaceDE w:val="0"/>
        <w:autoSpaceDN w:val="0"/>
        <w:adjustRightInd w:val="0"/>
        <w:spacing w:after="0" w:line="240" w:lineRule="auto"/>
        <w:rPr>
          <w:rFonts w:cs="Times New Roman"/>
        </w:rPr>
      </w:pPr>
    </w:p>
    <w:p w14:paraId="0C2CA73A" w14:textId="77777777" w:rsidR="005E0C06" w:rsidRDefault="005E0C06" w:rsidP="00FA760B">
      <w:pPr>
        <w:autoSpaceDE w:val="0"/>
        <w:autoSpaceDN w:val="0"/>
        <w:adjustRightInd w:val="0"/>
        <w:spacing w:after="0" w:line="240" w:lineRule="auto"/>
        <w:rPr>
          <w:rFonts w:cs="Times New Roman"/>
        </w:rPr>
      </w:pPr>
    </w:p>
    <w:p w14:paraId="28180129" w14:textId="77777777" w:rsidR="005E0C06" w:rsidRDefault="005E0C06" w:rsidP="00FA760B">
      <w:pPr>
        <w:autoSpaceDE w:val="0"/>
        <w:autoSpaceDN w:val="0"/>
        <w:adjustRightInd w:val="0"/>
        <w:spacing w:after="0" w:line="240" w:lineRule="auto"/>
        <w:rPr>
          <w:rFonts w:cs="Times New Roman"/>
        </w:rPr>
      </w:pPr>
    </w:p>
    <w:p w14:paraId="25242882" w14:textId="77777777" w:rsidR="005E0C06" w:rsidRPr="00992C57" w:rsidRDefault="005E0C06" w:rsidP="005E0C06">
      <w:pPr>
        <w:jc w:val="center"/>
        <w:rPr>
          <w:b/>
          <w:sz w:val="32"/>
        </w:rPr>
      </w:pPr>
      <w:r>
        <w:rPr>
          <w:b/>
          <w:sz w:val="32"/>
        </w:rPr>
        <w:t xml:space="preserve">SAMPLE </w:t>
      </w:r>
      <w:r w:rsidRPr="00992C57">
        <w:rPr>
          <w:b/>
          <w:sz w:val="32"/>
        </w:rPr>
        <w:t xml:space="preserve">PURCHASE/SALES AGREEMENT </w:t>
      </w:r>
    </w:p>
    <w:p w14:paraId="7732B9FF" w14:textId="77777777" w:rsidR="005E0C06" w:rsidRPr="00992C57" w:rsidRDefault="005E0C06" w:rsidP="005E0C06">
      <w:pPr>
        <w:rPr>
          <w:b/>
          <w:sz w:val="24"/>
        </w:rPr>
      </w:pPr>
      <w:r w:rsidRPr="00992C57">
        <w:rPr>
          <w:b/>
          <w:sz w:val="24"/>
        </w:rPr>
        <w:t>Statement of Purpose for Agreement</w:t>
      </w:r>
    </w:p>
    <w:p w14:paraId="7016635F" w14:textId="77777777" w:rsidR="005E0C06" w:rsidRPr="00992C57" w:rsidRDefault="005E0C06" w:rsidP="005E0C06">
      <w:pPr>
        <w:spacing w:before="51" w:line="250" w:lineRule="auto"/>
        <w:ind w:right="180"/>
        <w:rPr>
          <w:rFonts w:eastAsia="Times New Roman" w:cs="Times New Roman"/>
          <w:b/>
          <w:bCs/>
          <w:sz w:val="21"/>
          <w:szCs w:val="21"/>
        </w:rPr>
      </w:pPr>
      <w:r w:rsidRPr="00992C57">
        <w:t>The</w:t>
      </w:r>
      <w:r w:rsidRPr="00992C57">
        <w:rPr>
          <w:spacing w:val="7"/>
        </w:rPr>
        <w:t xml:space="preserve"> </w:t>
      </w:r>
      <w:r w:rsidRPr="00992C57">
        <w:t>school</w:t>
      </w:r>
      <w:r w:rsidRPr="00992C57">
        <w:rPr>
          <w:spacing w:val="9"/>
        </w:rPr>
        <w:t xml:space="preserve"> </w:t>
      </w:r>
      <w:r w:rsidRPr="00992C57">
        <w:t>districts</w:t>
      </w:r>
      <w:r w:rsidRPr="00992C57">
        <w:rPr>
          <w:spacing w:val="21"/>
        </w:rPr>
        <w:t xml:space="preserve"> </w:t>
      </w:r>
      <w:r w:rsidRPr="00992C57">
        <w:t>and</w:t>
      </w:r>
      <w:r w:rsidRPr="00992C57">
        <w:rPr>
          <w:spacing w:val="-5"/>
        </w:rPr>
        <w:t xml:space="preserve"> </w:t>
      </w:r>
      <w:r w:rsidRPr="00992C57">
        <w:t>public</w:t>
      </w:r>
      <w:r w:rsidRPr="00992C57">
        <w:rPr>
          <w:spacing w:val="26"/>
        </w:rPr>
        <w:t xml:space="preserve"> </w:t>
      </w:r>
      <w:r w:rsidRPr="00992C57">
        <w:t>agencies</w:t>
      </w:r>
      <w:r w:rsidRPr="00992C57">
        <w:rPr>
          <w:spacing w:val="13"/>
        </w:rPr>
        <w:t xml:space="preserve"> </w:t>
      </w:r>
      <w:r w:rsidRPr="00992C57">
        <w:t>that</w:t>
      </w:r>
      <w:r w:rsidRPr="00992C57">
        <w:rPr>
          <w:spacing w:val="20"/>
        </w:rPr>
        <w:t xml:space="preserve"> </w:t>
      </w:r>
      <w:r w:rsidRPr="00992C57">
        <w:t>are</w:t>
      </w:r>
      <w:r w:rsidRPr="00992C57">
        <w:rPr>
          <w:spacing w:val="3"/>
        </w:rPr>
        <w:t xml:space="preserve"> </w:t>
      </w:r>
      <w:r w:rsidRPr="00992C57">
        <w:t>signatories</w:t>
      </w:r>
      <w:r w:rsidRPr="00992C57">
        <w:rPr>
          <w:spacing w:val="18"/>
        </w:rPr>
        <w:t xml:space="preserve"> </w:t>
      </w:r>
      <w:r w:rsidRPr="00992C57">
        <w:t>to</w:t>
      </w:r>
      <w:r w:rsidRPr="00992C57">
        <w:rPr>
          <w:spacing w:val="1"/>
        </w:rPr>
        <w:t xml:space="preserve"> </w:t>
      </w:r>
      <w:r w:rsidRPr="00992C57">
        <w:t>the</w:t>
      </w:r>
      <w:r w:rsidRPr="00992C57">
        <w:rPr>
          <w:spacing w:val="16"/>
        </w:rPr>
        <w:t xml:space="preserve"> </w:t>
      </w:r>
      <w:r w:rsidRPr="00992C57">
        <w:t>agreement,</w:t>
      </w:r>
      <w:r w:rsidRPr="00992C57">
        <w:rPr>
          <w:spacing w:val="13"/>
        </w:rPr>
        <w:t xml:space="preserve"> </w:t>
      </w:r>
      <w:r w:rsidRPr="00992C57">
        <w:t>hereinafter</w:t>
      </w:r>
      <w:r w:rsidRPr="00992C57">
        <w:rPr>
          <w:spacing w:val="24"/>
        </w:rPr>
        <w:t xml:space="preserve"> </w:t>
      </w:r>
      <w:r w:rsidRPr="00992C57">
        <w:t>referred</w:t>
      </w:r>
      <w:r w:rsidRPr="00992C57">
        <w:rPr>
          <w:spacing w:val="16"/>
        </w:rPr>
        <w:t xml:space="preserve"> </w:t>
      </w:r>
      <w:r w:rsidRPr="00992C57">
        <w:t>to</w:t>
      </w:r>
      <w:r w:rsidRPr="00992C57">
        <w:rPr>
          <w:spacing w:val="12"/>
        </w:rPr>
        <w:t xml:space="preserve"> </w:t>
      </w:r>
      <w:r w:rsidRPr="00992C57">
        <w:t>as</w:t>
      </w:r>
      <w:r w:rsidRPr="00992C57">
        <w:rPr>
          <w:spacing w:val="5"/>
        </w:rPr>
        <w:t xml:space="preserve"> </w:t>
      </w:r>
      <w:r w:rsidRPr="00992C57">
        <w:rPr>
          <w:spacing w:val="-25"/>
        </w:rPr>
        <w:t>"</w:t>
      </w:r>
      <w:r w:rsidRPr="00992C57">
        <w:t>the</w:t>
      </w:r>
      <w:r w:rsidRPr="00992C57">
        <w:rPr>
          <w:spacing w:val="12"/>
        </w:rPr>
        <w:t xml:space="preserve"> </w:t>
      </w:r>
      <w:r w:rsidRPr="00992C57">
        <w:t>Parties,"</w:t>
      </w:r>
      <w:r w:rsidRPr="00992C57">
        <w:rPr>
          <w:spacing w:val="4"/>
        </w:rPr>
        <w:t xml:space="preserve"> </w:t>
      </w:r>
      <w:r w:rsidRPr="00992C57">
        <w:t>recognize</w:t>
      </w:r>
      <w:r w:rsidRPr="00992C57">
        <w:rPr>
          <w:spacing w:val="22"/>
        </w:rPr>
        <w:t xml:space="preserve"> </w:t>
      </w:r>
      <w:r w:rsidRPr="00992C57">
        <w:t>the</w:t>
      </w:r>
      <w:r w:rsidRPr="00992C57">
        <w:rPr>
          <w:spacing w:val="11"/>
        </w:rPr>
        <w:t xml:space="preserve"> </w:t>
      </w:r>
      <w:r w:rsidRPr="00992C57">
        <w:t>need</w:t>
      </w:r>
      <w:r w:rsidRPr="00992C57">
        <w:rPr>
          <w:spacing w:val="18"/>
        </w:rPr>
        <w:t xml:space="preserve"> </w:t>
      </w:r>
      <w:r w:rsidRPr="00992C57">
        <w:t>for</w:t>
      </w:r>
      <w:r w:rsidRPr="00992C57">
        <w:rPr>
          <w:spacing w:val="5"/>
        </w:rPr>
        <w:t xml:space="preserve"> </w:t>
      </w:r>
      <w:r w:rsidRPr="00992C57">
        <w:t>continued use</w:t>
      </w:r>
      <w:r w:rsidRPr="00992C57">
        <w:rPr>
          <w:spacing w:val="13"/>
        </w:rPr>
        <w:t xml:space="preserve"> </w:t>
      </w:r>
      <w:r w:rsidRPr="00992C57">
        <w:t>of</w:t>
      </w:r>
      <w:r w:rsidRPr="00992C57">
        <w:rPr>
          <w:spacing w:val="1"/>
        </w:rPr>
        <w:t xml:space="preserve"> </w:t>
      </w:r>
      <w:r w:rsidRPr="00992C57">
        <w:t>assistive</w:t>
      </w:r>
      <w:r w:rsidRPr="00992C57">
        <w:rPr>
          <w:spacing w:val="4"/>
        </w:rPr>
        <w:t xml:space="preserve"> </w:t>
      </w:r>
      <w:r w:rsidRPr="00992C57">
        <w:t>technology</w:t>
      </w:r>
      <w:r w:rsidRPr="00992C57">
        <w:rPr>
          <w:spacing w:val="18"/>
        </w:rPr>
        <w:t xml:space="preserve"> </w:t>
      </w:r>
      <w:r w:rsidRPr="00992C57">
        <w:t>devices</w:t>
      </w:r>
      <w:r w:rsidRPr="00992C57">
        <w:rPr>
          <w:spacing w:val="5"/>
        </w:rPr>
        <w:t xml:space="preserve"> </w:t>
      </w:r>
      <w:r w:rsidRPr="00992C57">
        <w:t>that</w:t>
      </w:r>
      <w:r w:rsidRPr="00992C57">
        <w:rPr>
          <w:spacing w:val="5"/>
        </w:rPr>
        <w:t xml:space="preserve"> </w:t>
      </w:r>
      <w:r w:rsidRPr="00992C57">
        <w:t>were</w:t>
      </w:r>
      <w:r w:rsidRPr="00992C57">
        <w:rPr>
          <w:spacing w:val="17"/>
        </w:rPr>
        <w:t xml:space="preserve"> </w:t>
      </w:r>
      <w:r w:rsidRPr="00992C57">
        <w:t>originally</w:t>
      </w:r>
      <w:r w:rsidRPr="00992C57">
        <w:rPr>
          <w:spacing w:val="2"/>
        </w:rPr>
        <w:t xml:space="preserve"> </w:t>
      </w:r>
      <w:r w:rsidRPr="00992C57">
        <w:t>purchased</w:t>
      </w:r>
      <w:r w:rsidRPr="00992C57">
        <w:rPr>
          <w:spacing w:val="28"/>
        </w:rPr>
        <w:t xml:space="preserve"> </w:t>
      </w:r>
      <w:r w:rsidRPr="00992C57">
        <w:t>for</w:t>
      </w:r>
      <w:r w:rsidRPr="00992C57">
        <w:rPr>
          <w:spacing w:val="2"/>
        </w:rPr>
        <w:t xml:space="preserve"> </w:t>
      </w:r>
      <w:r w:rsidRPr="00992C57">
        <w:t>individual</w:t>
      </w:r>
      <w:r w:rsidRPr="00992C57">
        <w:rPr>
          <w:spacing w:val="28"/>
        </w:rPr>
        <w:t xml:space="preserve"> </w:t>
      </w:r>
      <w:r w:rsidRPr="00992C57">
        <w:t>students</w:t>
      </w:r>
      <w:r w:rsidRPr="00992C57">
        <w:rPr>
          <w:spacing w:val="8"/>
        </w:rPr>
        <w:t xml:space="preserve"> </w:t>
      </w:r>
      <w:r w:rsidRPr="00992C57">
        <w:t>when</w:t>
      </w:r>
      <w:r w:rsidRPr="00992C57">
        <w:rPr>
          <w:spacing w:val="18"/>
        </w:rPr>
        <w:t xml:space="preserve"> </w:t>
      </w:r>
      <w:r w:rsidRPr="00992C57">
        <w:t>the</w:t>
      </w:r>
      <w:r w:rsidRPr="00992C57">
        <w:rPr>
          <w:spacing w:val="18"/>
        </w:rPr>
        <w:t xml:space="preserve"> </w:t>
      </w:r>
      <w:r w:rsidRPr="00992C57">
        <w:t>student</w:t>
      </w:r>
      <w:r w:rsidRPr="00992C57">
        <w:rPr>
          <w:spacing w:val="7"/>
        </w:rPr>
        <w:t xml:space="preserve"> </w:t>
      </w:r>
      <w:r w:rsidRPr="00992C57">
        <w:t>moves</w:t>
      </w:r>
      <w:r w:rsidRPr="00992C57">
        <w:rPr>
          <w:spacing w:val="17"/>
        </w:rPr>
        <w:t xml:space="preserve"> </w:t>
      </w:r>
      <w:r w:rsidRPr="00992C57">
        <w:t>from</w:t>
      </w:r>
      <w:r w:rsidRPr="00992C57">
        <w:rPr>
          <w:spacing w:val="12"/>
        </w:rPr>
        <w:t xml:space="preserve"> </w:t>
      </w:r>
      <w:r w:rsidRPr="00992C57">
        <w:t>one</w:t>
      </w:r>
      <w:r w:rsidRPr="00992C57">
        <w:rPr>
          <w:spacing w:val="8"/>
        </w:rPr>
        <w:t xml:space="preserve"> </w:t>
      </w:r>
      <w:r w:rsidRPr="00992C57">
        <w:t>school</w:t>
      </w:r>
      <w:r w:rsidRPr="00992C57">
        <w:rPr>
          <w:spacing w:val="11"/>
        </w:rPr>
        <w:t xml:space="preserve"> </w:t>
      </w:r>
      <w:r w:rsidRPr="00992C57">
        <w:t>district</w:t>
      </w:r>
      <w:r w:rsidRPr="00992C57">
        <w:rPr>
          <w:spacing w:val="14"/>
        </w:rPr>
        <w:t xml:space="preserve"> </w:t>
      </w:r>
      <w:r w:rsidRPr="00992C57">
        <w:t>to</w:t>
      </w:r>
      <w:r w:rsidRPr="00992C57">
        <w:rPr>
          <w:spacing w:val="8"/>
        </w:rPr>
        <w:t xml:space="preserve"> </w:t>
      </w:r>
      <w:r w:rsidRPr="00992C57">
        <w:t>another</w:t>
      </w:r>
      <w:r w:rsidRPr="00992C57">
        <w:rPr>
          <w:w w:val="101"/>
        </w:rPr>
        <w:t xml:space="preserve"> </w:t>
      </w:r>
      <w:r w:rsidRPr="00992C57">
        <w:t>or</w:t>
      </w:r>
      <w:r w:rsidRPr="00992C57">
        <w:rPr>
          <w:spacing w:val="-3"/>
        </w:rPr>
        <w:t xml:space="preserve"> </w:t>
      </w:r>
      <w:r w:rsidRPr="00992C57">
        <w:t>transitioning</w:t>
      </w:r>
      <w:r w:rsidRPr="00992C57">
        <w:rPr>
          <w:spacing w:val="22"/>
        </w:rPr>
        <w:t xml:space="preserve"> </w:t>
      </w:r>
      <w:r w:rsidRPr="00992C57">
        <w:t>to</w:t>
      </w:r>
      <w:r w:rsidRPr="00992C57">
        <w:rPr>
          <w:spacing w:val="8"/>
        </w:rPr>
        <w:t xml:space="preserve"> </w:t>
      </w:r>
      <w:r w:rsidRPr="00992C57">
        <w:t>other</w:t>
      </w:r>
      <w:r w:rsidRPr="00992C57">
        <w:rPr>
          <w:spacing w:val="5"/>
        </w:rPr>
        <w:t xml:space="preserve"> </w:t>
      </w:r>
      <w:r w:rsidRPr="00992C57">
        <w:t>public</w:t>
      </w:r>
      <w:r w:rsidRPr="00992C57">
        <w:rPr>
          <w:spacing w:val="21"/>
        </w:rPr>
        <w:t xml:space="preserve"> </w:t>
      </w:r>
      <w:r w:rsidRPr="00992C57">
        <w:t>agency</w:t>
      </w:r>
      <w:r w:rsidRPr="00992C57">
        <w:rPr>
          <w:spacing w:val="16"/>
        </w:rPr>
        <w:t xml:space="preserve"> </w:t>
      </w:r>
      <w:r w:rsidRPr="00992C57">
        <w:t>service</w:t>
      </w:r>
      <w:r w:rsidRPr="00992C57">
        <w:rPr>
          <w:spacing w:val="9"/>
        </w:rPr>
        <w:t xml:space="preserve"> </w:t>
      </w:r>
      <w:r w:rsidRPr="00992C57">
        <w:t>systems.</w:t>
      </w:r>
    </w:p>
    <w:p w14:paraId="25EF178B" w14:textId="77777777" w:rsidR="005E0C06" w:rsidRPr="00992C57" w:rsidRDefault="005E0C06" w:rsidP="005E0C06">
      <w:pPr>
        <w:spacing w:line="245" w:lineRule="auto"/>
        <w:ind w:right="180"/>
        <w:rPr>
          <w:rFonts w:eastAsia="Times New Roman" w:cs="Times New Roman"/>
          <w:b/>
          <w:bCs/>
        </w:rPr>
      </w:pPr>
      <w:r w:rsidRPr="00992C57">
        <w:t>As</w:t>
      </w:r>
      <w:r w:rsidRPr="00992C57">
        <w:rPr>
          <w:spacing w:val="11"/>
        </w:rPr>
        <w:t xml:space="preserve"> </w:t>
      </w:r>
      <w:r w:rsidRPr="00992C57">
        <w:t>a</w:t>
      </w:r>
      <w:r w:rsidRPr="00992C57">
        <w:rPr>
          <w:spacing w:val="-12"/>
        </w:rPr>
        <w:t xml:space="preserve"> </w:t>
      </w:r>
      <w:r w:rsidRPr="00992C57">
        <w:t>result,</w:t>
      </w:r>
      <w:r w:rsidRPr="00992C57">
        <w:rPr>
          <w:spacing w:val="9"/>
        </w:rPr>
        <w:t xml:space="preserve"> </w:t>
      </w:r>
      <w:r w:rsidRPr="00992C57">
        <w:t>the</w:t>
      </w:r>
      <w:r w:rsidRPr="00992C57">
        <w:rPr>
          <w:spacing w:val="3"/>
        </w:rPr>
        <w:t xml:space="preserve"> </w:t>
      </w:r>
      <w:r w:rsidRPr="00992C57">
        <w:t>parties</w:t>
      </w:r>
      <w:r w:rsidRPr="00992C57">
        <w:rPr>
          <w:spacing w:val="18"/>
        </w:rPr>
        <w:t xml:space="preserve"> </w:t>
      </w:r>
      <w:r w:rsidRPr="00992C57">
        <w:t>hereby</w:t>
      </w:r>
      <w:r w:rsidRPr="00992C57">
        <w:rPr>
          <w:spacing w:val="11"/>
        </w:rPr>
        <w:t xml:space="preserve"> </w:t>
      </w:r>
      <w:r w:rsidRPr="00992C57">
        <w:t>agree to</w:t>
      </w:r>
      <w:r w:rsidRPr="00992C57">
        <w:rPr>
          <w:spacing w:val="9"/>
        </w:rPr>
        <w:t xml:space="preserve"> </w:t>
      </w:r>
      <w:r w:rsidRPr="00992C57">
        <w:t>the</w:t>
      </w:r>
      <w:r w:rsidRPr="00992C57">
        <w:rPr>
          <w:spacing w:val="13"/>
        </w:rPr>
        <w:t xml:space="preserve"> </w:t>
      </w:r>
      <w:r w:rsidRPr="00992C57">
        <w:t>continued</w:t>
      </w:r>
      <w:r w:rsidRPr="00992C57">
        <w:rPr>
          <w:spacing w:val="15"/>
        </w:rPr>
        <w:t xml:space="preserve"> </w:t>
      </w:r>
      <w:r w:rsidRPr="00992C57">
        <w:t>use</w:t>
      </w:r>
      <w:r w:rsidRPr="00992C57">
        <w:rPr>
          <w:spacing w:val="15"/>
        </w:rPr>
        <w:t xml:space="preserve"> </w:t>
      </w:r>
      <w:r w:rsidRPr="00992C57">
        <w:t>of</w:t>
      </w:r>
      <w:r w:rsidRPr="00992C57">
        <w:rPr>
          <w:spacing w:val="11"/>
        </w:rPr>
        <w:t xml:space="preserve"> </w:t>
      </w:r>
      <w:r w:rsidRPr="00992C57">
        <w:t>such</w:t>
      </w:r>
      <w:r w:rsidRPr="00992C57">
        <w:rPr>
          <w:spacing w:val="3"/>
        </w:rPr>
        <w:t xml:space="preserve"> </w:t>
      </w:r>
      <w:r w:rsidRPr="00992C57">
        <w:t>devices</w:t>
      </w:r>
      <w:r w:rsidRPr="00992C57">
        <w:rPr>
          <w:spacing w:val="5"/>
        </w:rPr>
        <w:t xml:space="preserve"> </w:t>
      </w:r>
      <w:r w:rsidRPr="00992C57">
        <w:t>by</w:t>
      </w:r>
      <w:r w:rsidRPr="00992C57">
        <w:rPr>
          <w:spacing w:val="10"/>
        </w:rPr>
        <w:t xml:space="preserve"> </w:t>
      </w:r>
      <w:r w:rsidRPr="00992C57">
        <w:t>the</w:t>
      </w:r>
      <w:r w:rsidRPr="00992C57">
        <w:rPr>
          <w:spacing w:val="14"/>
        </w:rPr>
        <w:t xml:space="preserve"> </w:t>
      </w:r>
      <w:r w:rsidRPr="00992C57">
        <w:t>student</w:t>
      </w:r>
      <w:r w:rsidRPr="00992C57">
        <w:rPr>
          <w:spacing w:val="1"/>
        </w:rPr>
        <w:t xml:space="preserve"> </w:t>
      </w:r>
      <w:r w:rsidRPr="00992C57">
        <w:t>when</w:t>
      </w:r>
      <w:r w:rsidRPr="00992C57">
        <w:rPr>
          <w:spacing w:val="16"/>
        </w:rPr>
        <w:t xml:space="preserve"> </w:t>
      </w:r>
      <w:r w:rsidRPr="00992C57">
        <w:t>the</w:t>
      </w:r>
      <w:r w:rsidRPr="00992C57">
        <w:rPr>
          <w:spacing w:val="13"/>
        </w:rPr>
        <w:t xml:space="preserve"> </w:t>
      </w:r>
      <w:r w:rsidRPr="00992C57">
        <w:t>student</w:t>
      </w:r>
      <w:r w:rsidRPr="00992C57">
        <w:rPr>
          <w:spacing w:val="11"/>
        </w:rPr>
        <w:t xml:space="preserve"> </w:t>
      </w:r>
      <w:r w:rsidRPr="00992C57">
        <w:t>changes</w:t>
      </w:r>
      <w:r w:rsidRPr="00992C57">
        <w:rPr>
          <w:spacing w:val="16"/>
        </w:rPr>
        <w:t xml:space="preserve"> </w:t>
      </w:r>
      <w:r w:rsidRPr="00992C57">
        <w:t>school</w:t>
      </w:r>
      <w:r w:rsidRPr="00992C57">
        <w:rPr>
          <w:spacing w:val="11"/>
        </w:rPr>
        <w:t xml:space="preserve"> </w:t>
      </w:r>
      <w:r w:rsidRPr="00992C57">
        <w:t>districts</w:t>
      </w:r>
      <w:r w:rsidRPr="00992C57">
        <w:rPr>
          <w:spacing w:val="13"/>
        </w:rPr>
        <w:t xml:space="preserve"> </w:t>
      </w:r>
      <w:r w:rsidRPr="00992C57">
        <w:t>or</w:t>
      </w:r>
      <w:r w:rsidRPr="00992C57">
        <w:rPr>
          <w:spacing w:val="2"/>
        </w:rPr>
        <w:t xml:space="preserve"> </w:t>
      </w:r>
      <w:r w:rsidRPr="00992C57">
        <w:t>transitions</w:t>
      </w:r>
      <w:r w:rsidRPr="00992C57">
        <w:rPr>
          <w:spacing w:val="23"/>
        </w:rPr>
        <w:t xml:space="preserve"> </w:t>
      </w:r>
      <w:r w:rsidRPr="00992C57">
        <w:t>to</w:t>
      </w:r>
      <w:r w:rsidRPr="00992C57">
        <w:rPr>
          <w:w w:val="101"/>
        </w:rPr>
        <w:t xml:space="preserve"> </w:t>
      </w:r>
      <w:r w:rsidRPr="00992C57">
        <w:t>other public</w:t>
      </w:r>
      <w:r w:rsidRPr="00992C57">
        <w:rPr>
          <w:spacing w:val="24"/>
        </w:rPr>
        <w:t xml:space="preserve"> </w:t>
      </w:r>
      <w:r w:rsidRPr="00992C57">
        <w:t>agency</w:t>
      </w:r>
      <w:r w:rsidRPr="00992C57">
        <w:rPr>
          <w:spacing w:val="11"/>
        </w:rPr>
        <w:t xml:space="preserve"> </w:t>
      </w:r>
      <w:r w:rsidRPr="00992C57">
        <w:t>service</w:t>
      </w:r>
      <w:r w:rsidRPr="00992C57">
        <w:rPr>
          <w:spacing w:val="10"/>
        </w:rPr>
        <w:t xml:space="preserve"> </w:t>
      </w:r>
      <w:r w:rsidRPr="00992C57">
        <w:t xml:space="preserve">systems. </w:t>
      </w:r>
      <w:r w:rsidRPr="00992C57">
        <w:rPr>
          <w:spacing w:val="29"/>
        </w:rPr>
        <w:t xml:space="preserve"> </w:t>
      </w:r>
      <w:r w:rsidRPr="00992C57">
        <w:t>Such</w:t>
      </w:r>
      <w:r w:rsidRPr="00992C57">
        <w:rPr>
          <w:spacing w:val="4"/>
        </w:rPr>
        <w:t xml:space="preserve"> </w:t>
      </w:r>
      <w:r w:rsidRPr="00992C57">
        <w:t>continued</w:t>
      </w:r>
      <w:r w:rsidRPr="00992C57">
        <w:rPr>
          <w:spacing w:val="15"/>
        </w:rPr>
        <w:t xml:space="preserve"> </w:t>
      </w:r>
      <w:r w:rsidRPr="00992C57">
        <w:t>use</w:t>
      </w:r>
      <w:r w:rsidRPr="00992C57">
        <w:rPr>
          <w:spacing w:val="12"/>
        </w:rPr>
        <w:t xml:space="preserve"> </w:t>
      </w:r>
      <w:r w:rsidRPr="00992C57">
        <w:t>can</w:t>
      </w:r>
      <w:r w:rsidRPr="00992C57">
        <w:rPr>
          <w:spacing w:val="4"/>
        </w:rPr>
        <w:t xml:space="preserve"> </w:t>
      </w:r>
      <w:r w:rsidRPr="00992C57">
        <w:t>be</w:t>
      </w:r>
      <w:r w:rsidRPr="00992C57">
        <w:rPr>
          <w:spacing w:val="8"/>
        </w:rPr>
        <w:t xml:space="preserve"> </w:t>
      </w:r>
      <w:r w:rsidRPr="00992C57">
        <w:t>through</w:t>
      </w:r>
      <w:r w:rsidRPr="00992C57">
        <w:rPr>
          <w:spacing w:val="21"/>
        </w:rPr>
        <w:t xml:space="preserve"> </w:t>
      </w:r>
      <w:r w:rsidRPr="00992C57">
        <w:t>one</w:t>
      </w:r>
      <w:r w:rsidRPr="00992C57">
        <w:rPr>
          <w:spacing w:val="9"/>
        </w:rPr>
        <w:t xml:space="preserve"> </w:t>
      </w:r>
      <w:r w:rsidRPr="00992C57">
        <w:t>of</w:t>
      </w:r>
      <w:r w:rsidRPr="00992C57">
        <w:rPr>
          <w:spacing w:val="2"/>
        </w:rPr>
        <w:t xml:space="preserve"> </w:t>
      </w:r>
      <w:r w:rsidRPr="00992C57">
        <w:t>the</w:t>
      </w:r>
      <w:r w:rsidRPr="00992C57">
        <w:rPr>
          <w:spacing w:val="10"/>
        </w:rPr>
        <w:t xml:space="preserve"> </w:t>
      </w:r>
      <w:r w:rsidRPr="00992C57">
        <w:t>following</w:t>
      </w:r>
      <w:r w:rsidRPr="00992C57">
        <w:rPr>
          <w:spacing w:val="8"/>
        </w:rPr>
        <w:t xml:space="preserve"> </w:t>
      </w:r>
      <w:r w:rsidRPr="00992C57">
        <w:t xml:space="preserve">methods: </w:t>
      </w:r>
      <w:r w:rsidRPr="00992C57">
        <w:rPr>
          <w:spacing w:val="28"/>
        </w:rPr>
        <w:t xml:space="preserve"> </w:t>
      </w:r>
      <w:r w:rsidRPr="00992C57">
        <w:t>(a)</w:t>
      </w:r>
      <w:r w:rsidRPr="00992C57">
        <w:rPr>
          <w:spacing w:val="2"/>
        </w:rPr>
        <w:t xml:space="preserve"> </w:t>
      </w:r>
      <w:r w:rsidRPr="00992C57">
        <w:t>by</w:t>
      </w:r>
      <w:r w:rsidRPr="00992C57">
        <w:rPr>
          <w:spacing w:val="10"/>
        </w:rPr>
        <w:t xml:space="preserve"> </w:t>
      </w:r>
      <w:r w:rsidRPr="00992C57">
        <w:t>transfer</w:t>
      </w:r>
      <w:r w:rsidRPr="00992C57">
        <w:rPr>
          <w:spacing w:val="21"/>
        </w:rPr>
        <w:t xml:space="preserve"> </w:t>
      </w:r>
      <w:r w:rsidRPr="00992C57">
        <w:t>or</w:t>
      </w:r>
      <w:r w:rsidRPr="00992C57">
        <w:rPr>
          <w:spacing w:val="3"/>
        </w:rPr>
        <w:t xml:space="preserve"> </w:t>
      </w:r>
      <w:r w:rsidRPr="00992C57">
        <w:t>sale</w:t>
      </w:r>
      <w:r w:rsidRPr="00992C57">
        <w:rPr>
          <w:spacing w:val="-2"/>
        </w:rPr>
        <w:t xml:space="preserve"> </w:t>
      </w:r>
      <w:r w:rsidRPr="00992C57">
        <w:t>of</w:t>
      </w:r>
      <w:r w:rsidRPr="00992C57">
        <w:rPr>
          <w:spacing w:val="-4"/>
        </w:rPr>
        <w:t xml:space="preserve"> </w:t>
      </w:r>
      <w:r w:rsidRPr="00992C57">
        <w:t>the</w:t>
      </w:r>
      <w:r w:rsidRPr="00992C57">
        <w:rPr>
          <w:spacing w:val="9"/>
        </w:rPr>
        <w:t xml:space="preserve"> </w:t>
      </w:r>
      <w:r w:rsidRPr="00992C57">
        <w:t>devices by</w:t>
      </w:r>
      <w:r w:rsidRPr="00992C57">
        <w:rPr>
          <w:spacing w:val="7"/>
        </w:rPr>
        <w:t xml:space="preserve"> </w:t>
      </w:r>
      <w:r w:rsidRPr="00992C57">
        <w:t>the school</w:t>
      </w:r>
      <w:r w:rsidRPr="00992C57">
        <w:rPr>
          <w:spacing w:val="15"/>
        </w:rPr>
        <w:t xml:space="preserve"> </w:t>
      </w:r>
      <w:r w:rsidRPr="00992C57">
        <w:t>district</w:t>
      </w:r>
      <w:r w:rsidRPr="00992C57">
        <w:rPr>
          <w:spacing w:val="17"/>
        </w:rPr>
        <w:t xml:space="preserve"> </w:t>
      </w:r>
      <w:r w:rsidRPr="00992C57">
        <w:t>or</w:t>
      </w:r>
      <w:r w:rsidRPr="00992C57">
        <w:rPr>
          <w:spacing w:val="5"/>
        </w:rPr>
        <w:t xml:space="preserve"> </w:t>
      </w:r>
      <w:r w:rsidRPr="00992C57">
        <w:t>agency</w:t>
      </w:r>
      <w:r w:rsidRPr="00992C57">
        <w:rPr>
          <w:spacing w:val="8"/>
        </w:rPr>
        <w:t xml:space="preserve"> </w:t>
      </w:r>
      <w:r w:rsidRPr="00992C57">
        <w:t>to</w:t>
      </w:r>
      <w:r w:rsidRPr="00992C57">
        <w:rPr>
          <w:spacing w:val="7"/>
        </w:rPr>
        <w:t xml:space="preserve"> </w:t>
      </w:r>
      <w:r w:rsidRPr="00992C57">
        <w:t>the</w:t>
      </w:r>
      <w:r w:rsidRPr="00992C57">
        <w:rPr>
          <w:spacing w:val="16"/>
        </w:rPr>
        <w:t xml:space="preserve"> </w:t>
      </w:r>
      <w:r w:rsidRPr="00992C57">
        <w:t>student's</w:t>
      </w:r>
      <w:r w:rsidRPr="00992C57">
        <w:rPr>
          <w:spacing w:val="10"/>
        </w:rPr>
        <w:t xml:space="preserve"> </w:t>
      </w:r>
      <w:r w:rsidRPr="00992C57">
        <w:t>new</w:t>
      </w:r>
      <w:r w:rsidRPr="00992C57">
        <w:rPr>
          <w:spacing w:val="20"/>
        </w:rPr>
        <w:t xml:space="preserve"> </w:t>
      </w:r>
      <w:r w:rsidRPr="00992C57">
        <w:t>school</w:t>
      </w:r>
      <w:r w:rsidRPr="00992C57">
        <w:rPr>
          <w:spacing w:val="7"/>
        </w:rPr>
        <w:t xml:space="preserve"> </w:t>
      </w:r>
      <w:r w:rsidRPr="00992C57">
        <w:t>district;</w:t>
      </w:r>
      <w:r w:rsidRPr="00992C57">
        <w:rPr>
          <w:spacing w:val="19"/>
        </w:rPr>
        <w:t xml:space="preserve"> </w:t>
      </w:r>
      <w:r w:rsidRPr="00992C57">
        <w:t>(b)</w:t>
      </w:r>
      <w:r w:rsidRPr="00992C57">
        <w:rPr>
          <w:spacing w:val="-3"/>
        </w:rPr>
        <w:t xml:space="preserve"> </w:t>
      </w:r>
      <w:r w:rsidRPr="00992C57">
        <w:t>by</w:t>
      </w:r>
      <w:r w:rsidRPr="00992C57">
        <w:rPr>
          <w:spacing w:val="8"/>
        </w:rPr>
        <w:t xml:space="preserve"> </w:t>
      </w:r>
      <w:r w:rsidRPr="00992C57">
        <w:t>the</w:t>
      </w:r>
      <w:r w:rsidRPr="00992C57">
        <w:rPr>
          <w:spacing w:val="10"/>
        </w:rPr>
        <w:t xml:space="preserve"> </w:t>
      </w:r>
      <w:r w:rsidRPr="00992C57">
        <w:t>transfer</w:t>
      </w:r>
      <w:r w:rsidRPr="00992C57">
        <w:rPr>
          <w:spacing w:val="23"/>
        </w:rPr>
        <w:t xml:space="preserve"> </w:t>
      </w:r>
      <w:r w:rsidRPr="00992C57">
        <w:t>or</w:t>
      </w:r>
      <w:r w:rsidRPr="00992C57">
        <w:rPr>
          <w:spacing w:val="5"/>
        </w:rPr>
        <w:t xml:space="preserve"> </w:t>
      </w:r>
      <w:r w:rsidRPr="00992C57">
        <w:t>sale of</w:t>
      </w:r>
      <w:r w:rsidRPr="00992C57">
        <w:rPr>
          <w:spacing w:val="-3"/>
        </w:rPr>
        <w:t xml:space="preserve"> </w:t>
      </w:r>
      <w:r w:rsidRPr="00992C57">
        <w:t>the</w:t>
      </w:r>
      <w:r w:rsidRPr="00992C57">
        <w:rPr>
          <w:spacing w:val="17"/>
        </w:rPr>
        <w:t xml:space="preserve"> </w:t>
      </w:r>
      <w:r w:rsidRPr="00992C57">
        <w:t>devices</w:t>
      </w:r>
      <w:r w:rsidRPr="00992C57">
        <w:rPr>
          <w:spacing w:val="8"/>
        </w:rPr>
        <w:t xml:space="preserve"> </w:t>
      </w:r>
      <w:r w:rsidRPr="00992C57">
        <w:t>by</w:t>
      </w:r>
      <w:r w:rsidRPr="00992C57">
        <w:rPr>
          <w:spacing w:val="8"/>
        </w:rPr>
        <w:t xml:space="preserve"> </w:t>
      </w:r>
      <w:r w:rsidRPr="00992C57">
        <w:t>the</w:t>
      </w:r>
      <w:r w:rsidRPr="00992C57">
        <w:rPr>
          <w:spacing w:val="22"/>
        </w:rPr>
        <w:t xml:space="preserve"> </w:t>
      </w:r>
      <w:r w:rsidRPr="00992C57">
        <w:t>school</w:t>
      </w:r>
      <w:r w:rsidRPr="00992C57">
        <w:rPr>
          <w:spacing w:val="8"/>
        </w:rPr>
        <w:t xml:space="preserve"> </w:t>
      </w:r>
      <w:r w:rsidRPr="00992C57">
        <w:t>district</w:t>
      </w:r>
      <w:r w:rsidRPr="00992C57">
        <w:rPr>
          <w:spacing w:val="16"/>
        </w:rPr>
        <w:t xml:space="preserve"> </w:t>
      </w:r>
      <w:r w:rsidRPr="00992C57">
        <w:t>or</w:t>
      </w:r>
      <w:r w:rsidRPr="00992C57">
        <w:rPr>
          <w:spacing w:val="6"/>
        </w:rPr>
        <w:t xml:space="preserve"> </w:t>
      </w:r>
      <w:r w:rsidRPr="00992C57">
        <w:t>agency</w:t>
      </w:r>
      <w:r w:rsidRPr="00992C57">
        <w:rPr>
          <w:spacing w:val="4"/>
        </w:rPr>
        <w:t xml:space="preserve"> </w:t>
      </w:r>
      <w:r w:rsidRPr="00992C57">
        <w:t>to</w:t>
      </w:r>
      <w:r w:rsidRPr="00992C57">
        <w:rPr>
          <w:spacing w:val="6"/>
        </w:rPr>
        <w:t xml:space="preserve"> </w:t>
      </w:r>
      <w:r w:rsidRPr="00992C57">
        <w:t>the</w:t>
      </w:r>
      <w:r w:rsidRPr="00992C57">
        <w:rPr>
          <w:spacing w:val="16"/>
        </w:rPr>
        <w:t xml:space="preserve"> </w:t>
      </w:r>
      <w:r w:rsidRPr="00992C57">
        <w:t>student</w:t>
      </w:r>
      <w:r w:rsidRPr="00992C57">
        <w:rPr>
          <w:spacing w:val="10"/>
        </w:rPr>
        <w:t xml:space="preserve"> </w:t>
      </w:r>
      <w:r w:rsidRPr="00992C57">
        <w:t>or</w:t>
      </w:r>
      <w:r w:rsidRPr="00992C57">
        <w:rPr>
          <w:w w:val="104"/>
        </w:rPr>
        <w:t xml:space="preserve"> </w:t>
      </w:r>
      <w:r w:rsidRPr="00992C57">
        <w:t>the</w:t>
      </w:r>
      <w:r w:rsidRPr="00992C57">
        <w:rPr>
          <w:spacing w:val="14"/>
        </w:rPr>
        <w:t xml:space="preserve"> </w:t>
      </w:r>
      <w:r w:rsidRPr="00992C57">
        <w:t>student's</w:t>
      </w:r>
      <w:r w:rsidRPr="00992C57">
        <w:rPr>
          <w:spacing w:val="3"/>
        </w:rPr>
        <w:t xml:space="preserve"> </w:t>
      </w:r>
      <w:r w:rsidRPr="00992C57">
        <w:t>parents</w:t>
      </w:r>
      <w:r w:rsidRPr="00992C57">
        <w:rPr>
          <w:spacing w:val="26"/>
        </w:rPr>
        <w:t xml:space="preserve"> </w:t>
      </w:r>
      <w:r w:rsidRPr="00992C57">
        <w:t>or</w:t>
      </w:r>
      <w:r w:rsidRPr="00992C57">
        <w:rPr>
          <w:spacing w:val="4"/>
        </w:rPr>
        <w:t xml:space="preserve"> </w:t>
      </w:r>
      <w:r w:rsidRPr="00992C57">
        <w:t>legal</w:t>
      </w:r>
      <w:r w:rsidRPr="00992C57">
        <w:rPr>
          <w:spacing w:val="14"/>
        </w:rPr>
        <w:t xml:space="preserve"> </w:t>
      </w:r>
      <w:r w:rsidRPr="00992C57">
        <w:t>guardians;</w:t>
      </w:r>
      <w:r w:rsidRPr="00992C57">
        <w:rPr>
          <w:spacing w:val="19"/>
        </w:rPr>
        <w:t xml:space="preserve"> </w:t>
      </w:r>
      <w:r w:rsidRPr="00992C57">
        <w:t>or</w:t>
      </w:r>
      <w:r w:rsidRPr="00992C57">
        <w:rPr>
          <w:spacing w:val="9"/>
        </w:rPr>
        <w:t xml:space="preserve"> </w:t>
      </w:r>
      <w:r w:rsidRPr="00992C57">
        <w:t>(c)</w:t>
      </w:r>
      <w:r w:rsidRPr="00992C57">
        <w:rPr>
          <w:spacing w:val="-2"/>
        </w:rPr>
        <w:t xml:space="preserve"> </w:t>
      </w:r>
      <w:r w:rsidRPr="00992C57">
        <w:t>by</w:t>
      </w:r>
      <w:r w:rsidRPr="00992C57">
        <w:rPr>
          <w:spacing w:val="17"/>
        </w:rPr>
        <w:t xml:space="preserve"> </w:t>
      </w:r>
      <w:r w:rsidRPr="00992C57">
        <w:t>any</w:t>
      </w:r>
      <w:r w:rsidRPr="00992C57">
        <w:rPr>
          <w:spacing w:val="8"/>
        </w:rPr>
        <w:t xml:space="preserve"> </w:t>
      </w:r>
      <w:r w:rsidRPr="00992C57">
        <w:t>other</w:t>
      </w:r>
      <w:r w:rsidRPr="00992C57">
        <w:rPr>
          <w:spacing w:val="18"/>
        </w:rPr>
        <w:t xml:space="preserve"> </w:t>
      </w:r>
      <w:r w:rsidRPr="00992C57">
        <w:t>legal</w:t>
      </w:r>
      <w:r w:rsidRPr="00992C57">
        <w:rPr>
          <w:spacing w:val="3"/>
        </w:rPr>
        <w:t xml:space="preserve"> </w:t>
      </w:r>
      <w:r w:rsidRPr="00992C57">
        <w:t>means</w:t>
      </w:r>
      <w:r w:rsidRPr="00992C57">
        <w:rPr>
          <w:spacing w:val="16"/>
        </w:rPr>
        <w:t xml:space="preserve"> </w:t>
      </w:r>
      <w:r w:rsidRPr="00992C57">
        <w:t>that</w:t>
      </w:r>
      <w:r w:rsidRPr="00992C57">
        <w:rPr>
          <w:spacing w:val="18"/>
        </w:rPr>
        <w:t xml:space="preserve"> </w:t>
      </w:r>
      <w:r w:rsidRPr="00992C57">
        <w:t>are</w:t>
      </w:r>
      <w:r w:rsidRPr="00992C57">
        <w:rPr>
          <w:spacing w:val="2"/>
        </w:rPr>
        <w:t xml:space="preserve"> </w:t>
      </w:r>
      <w:r w:rsidRPr="00992C57">
        <w:t>acceptable</w:t>
      </w:r>
      <w:r w:rsidRPr="00992C57">
        <w:rPr>
          <w:spacing w:val="8"/>
        </w:rPr>
        <w:t xml:space="preserve"> </w:t>
      </w:r>
      <w:r w:rsidRPr="00992C57">
        <w:t>to the</w:t>
      </w:r>
      <w:r w:rsidRPr="00992C57">
        <w:rPr>
          <w:spacing w:val="20"/>
        </w:rPr>
        <w:t xml:space="preserve"> </w:t>
      </w:r>
      <w:r w:rsidRPr="00992C57">
        <w:t>student,</w:t>
      </w:r>
      <w:r w:rsidRPr="00992C57">
        <w:rPr>
          <w:spacing w:val="12"/>
        </w:rPr>
        <w:t xml:space="preserve"> </w:t>
      </w:r>
      <w:r w:rsidRPr="00992C57">
        <w:t>and</w:t>
      </w:r>
      <w:r w:rsidRPr="00992C57">
        <w:rPr>
          <w:spacing w:val="5"/>
        </w:rPr>
        <w:t xml:space="preserve"> </w:t>
      </w:r>
      <w:r w:rsidRPr="00992C57">
        <w:t>the</w:t>
      </w:r>
      <w:r w:rsidRPr="00992C57">
        <w:rPr>
          <w:spacing w:val="5"/>
        </w:rPr>
        <w:t xml:space="preserve"> </w:t>
      </w:r>
      <w:r w:rsidRPr="00992C57">
        <w:t>parties</w:t>
      </w:r>
      <w:r w:rsidRPr="00992C57">
        <w:rPr>
          <w:spacing w:val="20"/>
        </w:rPr>
        <w:t xml:space="preserve"> </w:t>
      </w:r>
      <w:r w:rsidRPr="00992C57">
        <w:t>to the</w:t>
      </w:r>
      <w:r w:rsidRPr="00992C57">
        <w:rPr>
          <w:spacing w:val="15"/>
        </w:rPr>
        <w:t xml:space="preserve"> </w:t>
      </w:r>
      <w:r w:rsidRPr="00992C57">
        <w:t>agreement.</w:t>
      </w:r>
    </w:p>
    <w:p w14:paraId="6066F5DA" w14:textId="77777777" w:rsidR="005E0C06" w:rsidRPr="00992C57" w:rsidRDefault="005E0C06" w:rsidP="005E0C06">
      <w:pPr>
        <w:ind w:right="180"/>
        <w:rPr>
          <w:rFonts w:eastAsia="Times New Roman" w:cs="Times New Roman"/>
          <w:b/>
          <w:bCs/>
          <w:sz w:val="23"/>
          <w:szCs w:val="23"/>
        </w:rPr>
      </w:pPr>
      <w:r w:rsidRPr="00992C57">
        <w:t>The</w:t>
      </w:r>
      <w:r w:rsidRPr="00992C57">
        <w:rPr>
          <w:spacing w:val="-5"/>
        </w:rPr>
        <w:t xml:space="preserve"> </w:t>
      </w:r>
      <w:r w:rsidRPr="00992C57">
        <w:t>parties</w:t>
      </w:r>
      <w:r w:rsidRPr="00992C57">
        <w:rPr>
          <w:spacing w:val="20"/>
        </w:rPr>
        <w:t xml:space="preserve"> </w:t>
      </w:r>
      <w:r w:rsidRPr="00992C57">
        <w:t>further</w:t>
      </w:r>
      <w:r w:rsidRPr="00992C57">
        <w:rPr>
          <w:spacing w:val="12"/>
        </w:rPr>
        <w:t xml:space="preserve"> </w:t>
      </w:r>
      <w:r w:rsidRPr="00992C57">
        <w:t>agree</w:t>
      </w:r>
      <w:r w:rsidRPr="00992C57">
        <w:rPr>
          <w:spacing w:val="7"/>
        </w:rPr>
        <w:t xml:space="preserve"> </w:t>
      </w:r>
      <w:r w:rsidRPr="00992C57">
        <w:t>that</w:t>
      </w:r>
      <w:r w:rsidRPr="00992C57">
        <w:rPr>
          <w:spacing w:val="12"/>
        </w:rPr>
        <w:t xml:space="preserve"> </w:t>
      </w:r>
      <w:r w:rsidRPr="00992C57">
        <w:t>in</w:t>
      </w:r>
      <w:r w:rsidRPr="00992C57">
        <w:rPr>
          <w:spacing w:val="8"/>
        </w:rPr>
        <w:t xml:space="preserve"> </w:t>
      </w:r>
      <w:r w:rsidRPr="00992C57">
        <w:t>the</w:t>
      </w:r>
      <w:r w:rsidRPr="00992C57">
        <w:rPr>
          <w:spacing w:val="14"/>
        </w:rPr>
        <w:t xml:space="preserve"> </w:t>
      </w:r>
      <w:r w:rsidRPr="00992C57">
        <w:t>event</w:t>
      </w:r>
      <w:r w:rsidRPr="00992C57">
        <w:rPr>
          <w:spacing w:val="8"/>
        </w:rPr>
        <w:t xml:space="preserve"> </w:t>
      </w:r>
      <w:r w:rsidRPr="00992C57">
        <w:t>of</w:t>
      </w:r>
      <w:r w:rsidRPr="00992C57">
        <w:rPr>
          <w:spacing w:val="7"/>
        </w:rPr>
        <w:t xml:space="preserve"> </w:t>
      </w:r>
      <w:r w:rsidRPr="00992C57">
        <w:t>a</w:t>
      </w:r>
      <w:r w:rsidRPr="00992C57">
        <w:rPr>
          <w:spacing w:val="-5"/>
        </w:rPr>
        <w:t xml:space="preserve"> </w:t>
      </w:r>
      <w:r w:rsidRPr="00992C57">
        <w:t>transfer</w:t>
      </w:r>
      <w:r w:rsidRPr="00992C57">
        <w:rPr>
          <w:spacing w:val="25"/>
        </w:rPr>
        <w:t xml:space="preserve"> </w:t>
      </w:r>
      <w:r w:rsidRPr="00992C57">
        <w:t>or</w:t>
      </w:r>
      <w:r w:rsidRPr="00992C57">
        <w:rPr>
          <w:spacing w:val="9"/>
        </w:rPr>
        <w:t xml:space="preserve"> </w:t>
      </w:r>
      <w:r w:rsidRPr="00992C57">
        <w:t>sale</w:t>
      </w:r>
      <w:r w:rsidRPr="00992C57">
        <w:rPr>
          <w:spacing w:val="4"/>
        </w:rPr>
        <w:t xml:space="preserve"> </w:t>
      </w:r>
      <w:r w:rsidRPr="00992C57">
        <w:t>of</w:t>
      </w:r>
      <w:r w:rsidRPr="00992C57">
        <w:rPr>
          <w:spacing w:val="7"/>
        </w:rPr>
        <w:t xml:space="preserve"> </w:t>
      </w:r>
      <w:r w:rsidRPr="00992C57">
        <w:t>assistive</w:t>
      </w:r>
      <w:r w:rsidRPr="00992C57">
        <w:rPr>
          <w:spacing w:val="12"/>
        </w:rPr>
        <w:t xml:space="preserve"> </w:t>
      </w:r>
      <w:r w:rsidRPr="00992C57">
        <w:t>technology</w:t>
      </w:r>
      <w:r w:rsidRPr="00992C57">
        <w:rPr>
          <w:spacing w:val="31"/>
        </w:rPr>
        <w:t xml:space="preserve"> </w:t>
      </w:r>
      <w:r w:rsidRPr="00992C57">
        <w:t>devices,</w:t>
      </w:r>
      <w:r w:rsidRPr="00992C57">
        <w:rPr>
          <w:spacing w:val="9"/>
        </w:rPr>
        <w:t xml:space="preserve"> </w:t>
      </w:r>
      <w:r w:rsidRPr="00992C57">
        <w:t>they</w:t>
      </w:r>
      <w:r w:rsidRPr="00992C57">
        <w:rPr>
          <w:spacing w:val="5"/>
        </w:rPr>
        <w:t xml:space="preserve"> </w:t>
      </w:r>
      <w:r w:rsidRPr="00992C57">
        <w:t>may</w:t>
      </w:r>
      <w:r w:rsidRPr="00992C57">
        <w:rPr>
          <w:spacing w:val="1"/>
        </w:rPr>
        <w:t xml:space="preserve"> </w:t>
      </w:r>
      <w:r w:rsidRPr="00992C57">
        <w:t>use</w:t>
      </w:r>
      <w:r w:rsidRPr="00992C57">
        <w:rPr>
          <w:spacing w:val="13"/>
        </w:rPr>
        <w:t xml:space="preserve"> </w:t>
      </w:r>
      <w:r w:rsidRPr="00992C57">
        <w:t>the</w:t>
      </w:r>
      <w:r w:rsidRPr="00992C57">
        <w:rPr>
          <w:spacing w:val="15"/>
        </w:rPr>
        <w:t xml:space="preserve"> </w:t>
      </w:r>
      <w:r w:rsidRPr="00992C57">
        <w:rPr>
          <w:spacing w:val="-28"/>
        </w:rPr>
        <w:t>"</w:t>
      </w:r>
      <w:r>
        <w:t>Purchase/Sales Agreement Form</w:t>
      </w:r>
      <w:r w:rsidRPr="00992C57">
        <w:t>."</w:t>
      </w:r>
    </w:p>
    <w:p w14:paraId="03228584" w14:textId="2E13A9A3" w:rsidR="005E0C06" w:rsidRDefault="005E0C06" w:rsidP="005E0C06">
      <w:r>
        <w:rPr>
          <w:noProof/>
        </w:rPr>
        <mc:AlternateContent>
          <mc:Choice Requires="wps">
            <w:drawing>
              <wp:anchor distT="45720" distB="45720" distL="114300" distR="114300" simplePos="0" relativeHeight="251659264" behindDoc="0" locked="0" layoutInCell="1" allowOverlap="1" wp14:anchorId="3E45D3D3" wp14:editId="17DC2590">
                <wp:simplePos x="0" y="0"/>
                <wp:positionH relativeFrom="margin">
                  <wp:align>right</wp:align>
                </wp:positionH>
                <wp:positionV relativeFrom="paragraph">
                  <wp:posOffset>481965</wp:posOffset>
                </wp:positionV>
                <wp:extent cx="5915025" cy="43910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391025"/>
                        </a:xfrm>
                        <a:prstGeom prst="rect">
                          <a:avLst/>
                        </a:prstGeom>
                        <a:solidFill>
                          <a:srgbClr val="FFFFFF"/>
                        </a:solidFill>
                        <a:ln w="9525">
                          <a:solidFill>
                            <a:srgbClr val="000000"/>
                          </a:solidFill>
                          <a:miter lim="800000"/>
                          <a:headEnd/>
                          <a:tailEnd/>
                        </a:ln>
                      </wps:spPr>
                      <wps:txbx>
                        <w:txbxContent>
                          <w:p w14:paraId="638B393F" w14:textId="77777777" w:rsidR="005E0C06" w:rsidRPr="0062366A" w:rsidRDefault="005E0C06" w:rsidP="005E0C06">
                            <w:pPr>
                              <w:ind w:right="-330"/>
                              <w:jc w:val="center"/>
                              <w:rPr>
                                <w:b/>
                                <w:sz w:val="24"/>
                              </w:rPr>
                            </w:pPr>
                            <w:r w:rsidRPr="0062366A">
                              <w:rPr>
                                <w:b/>
                                <w:sz w:val="24"/>
                              </w:rPr>
                              <w:t>Purchase/Sales Agreement</w:t>
                            </w:r>
                          </w:p>
                          <w:p w14:paraId="2D71218E" w14:textId="77777777" w:rsidR="007E6EA3" w:rsidRDefault="005E0C06" w:rsidP="005E0C06">
                            <w:pPr>
                              <w:pStyle w:val="NoSpacing"/>
                            </w:pPr>
                            <w:r w:rsidRPr="000175AD">
                              <w:t xml:space="preserve">____________________ agrees to sell </w:t>
                            </w:r>
                            <w:r w:rsidR="007E6EA3">
                              <w:t xml:space="preserve">or transfer </w:t>
                            </w:r>
                            <w:r w:rsidRPr="000175AD">
                              <w:t xml:space="preserve">“as is” the assistive technology device(s) listed </w:t>
                            </w:r>
                          </w:p>
                          <w:p w14:paraId="5637D432" w14:textId="679EC69E" w:rsidR="007E6EA3" w:rsidRDefault="007E6EA3" w:rsidP="005E0C06">
                            <w:pPr>
                              <w:pStyle w:val="NoSpacing"/>
                              <w:rPr>
                                <w:sz w:val="16"/>
                              </w:rPr>
                            </w:pPr>
                            <w:r w:rsidRPr="000175AD">
                              <w:t xml:space="preserve">    </w:t>
                            </w:r>
                            <w:r w:rsidRPr="000175AD">
                              <w:rPr>
                                <w:sz w:val="16"/>
                              </w:rPr>
                              <w:t>(</w:t>
                            </w:r>
                            <w:r>
                              <w:rPr>
                                <w:sz w:val="16"/>
                              </w:rPr>
                              <w:t>D</w:t>
                            </w:r>
                            <w:r w:rsidRPr="000175AD">
                              <w:rPr>
                                <w:sz w:val="16"/>
                              </w:rPr>
                              <w:t xml:space="preserve">istrict or </w:t>
                            </w:r>
                            <w:r>
                              <w:rPr>
                                <w:sz w:val="16"/>
                              </w:rPr>
                              <w:t>A</w:t>
                            </w:r>
                            <w:r w:rsidRPr="000175AD">
                              <w:rPr>
                                <w:sz w:val="16"/>
                              </w:rPr>
                              <w:t>gency)</w:t>
                            </w:r>
                          </w:p>
                          <w:p w14:paraId="071CFD7F" w14:textId="77777777" w:rsidR="007E6EA3" w:rsidRPr="007E6EA3" w:rsidRDefault="007E6EA3" w:rsidP="005E0C06">
                            <w:pPr>
                              <w:pStyle w:val="NoSpacing"/>
                              <w:rPr>
                                <w:sz w:val="16"/>
                              </w:rPr>
                            </w:pPr>
                          </w:p>
                          <w:p w14:paraId="7E35ADD3" w14:textId="6E599D20" w:rsidR="007E6EA3" w:rsidRDefault="005E0C06" w:rsidP="005E0C06">
                            <w:pPr>
                              <w:pStyle w:val="NoSpacing"/>
                            </w:pPr>
                            <w:r w:rsidRPr="000175AD">
                              <w:t>below to ___________________ for use by ____________________ in the amount of</w:t>
                            </w:r>
                            <w:r w:rsidR="007E6EA3">
                              <w:t xml:space="preserve"> $________.</w:t>
                            </w:r>
                          </w:p>
                          <w:p w14:paraId="770BA205" w14:textId="145385F1" w:rsidR="007E6EA3" w:rsidRPr="000175AD" w:rsidRDefault="007E6EA3" w:rsidP="007E6EA3">
                            <w:pPr>
                              <w:pStyle w:val="NoSpacing"/>
                            </w:pPr>
                            <w:r w:rsidRPr="000175AD">
                              <w:t xml:space="preserve"> </w:t>
                            </w:r>
                            <w:r>
                              <w:t xml:space="preserve">                  </w:t>
                            </w:r>
                            <w:r w:rsidRPr="000175AD">
                              <w:t xml:space="preserve">    </w:t>
                            </w:r>
                            <w:r w:rsidRPr="000175AD">
                              <w:rPr>
                                <w:sz w:val="16"/>
                              </w:rPr>
                              <w:t>(</w:t>
                            </w:r>
                            <w:r>
                              <w:rPr>
                                <w:sz w:val="16"/>
                              </w:rPr>
                              <w:t>D</w:t>
                            </w:r>
                            <w:r w:rsidRPr="000175AD">
                              <w:rPr>
                                <w:sz w:val="16"/>
                              </w:rPr>
                              <w:t xml:space="preserve">istrict or </w:t>
                            </w:r>
                            <w:r>
                              <w:rPr>
                                <w:sz w:val="16"/>
                              </w:rPr>
                              <w:t>A</w:t>
                            </w:r>
                            <w:r w:rsidRPr="000175AD">
                              <w:rPr>
                                <w:sz w:val="16"/>
                              </w:rPr>
                              <w:t>gency)</w:t>
                            </w:r>
                            <w:r w:rsidRPr="000175AD">
                              <w:t xml:space="preserve"> </w:t>
                            </w:r>
                            <w:r w:rsidRPr="000175AD">
                              <w:tab/>
                              <w:t xml:space="preserve">                             </w:t>
                            </w:r>
                            <w:r>
                              <w:t xml:space="preserve">    </w:t>
                            </w:r>
                            <w:r w:rsidRPr="000175AD">
                              <w:rPr>
                                <w:sz w:val="16"/>
                              </w:rPr>
                              <w:t>(</w:t>
                            </w:r>
                            <w:r>
                              <w:rPr>
                                <w:sz w:val="16"/>
                              </w:rPr>
                              <w:t>C</w:t>
                            </w:r>
                            <w:r w:rsidRPr="000175AD">
                              <w:rPr>
                                <w:sz w:val="16"/>
                              </w:rPr>
                              <w:t>hild/</w:t>
                            </w:r>
                            <w:r>
                              <w:rPr>
                                <w:sz w:val="16"/>
                              </w:rPr>
                              <w:t>C</w:t>
                            </w:r>
                            <w:r w:rsidRPr="000175AD">
                              <w:rPr>
                                <w:sz w:val="16"/>
                              </w:rPr>
                              <w:t xml:space="preserve">lient)                                                                             </w:t>
                            </w:r>
                          </w:p>
                          <w:p w14:paraId="44302365" w14:textId="77777777" w:rsidR="005E0C06" w:rsidRPr="000175AD" w:rsidRDefault="005E0C06" w:rsidP="005E0C06">
                            <w:pPr>
                              <w:pStyle w:val="NoSpacing"/>
                            </w:pPr>
                          </w:p>
                          <w:p w14:paraId="05CAA60C" w14:textId="77777777" w:rsidR="005E0C06" w:rsidRPr="000175AD" w:rsidRDefault="005E0C06" w:rsidP="005E0C06">
                            <w:r w:rsidRPr="000175AD">
                              <w:rPr>
                                <w:u w:val="single"/>
                              </w:rPr>
                              <w:t>Device Description</w:t>
                            </w:r>
                            <w:r w:rsidRPr="000175AD">
                              <w:tab/>
                            </w:r>
                            <w:r w:rsidRPr="000175AD">
                              <w:tab/>
                            </w:r>
                            <w:r w:rsidRPr="000175AD">
                              <w:tab/>
                            </w:r>
                            <w:r w:rsidRPr="000175AD">
                              <w:tab/>
                            </w:r>
                            <w:r w:rsidRPr="000175AD">
                              <w:rPr>
                                <w:u w:val="single"/>
                              </w:rPr>
                              <w:t>Price</w:t>
                            </w:r>
                          </w:p>
                          <w:p w14:paraId="4A50D15B" w14:textId="77777777" w:rsidR="005E0C06" w:rsidRPr="000175AD" w:rsidRDefault="005E0C06" w:rsidP="005E0C06">
                            <w:r w:rsidRPr="000175AD">
                              <w:t>____________________________________________________</w:t>
                            </w:r>
                          </w:p>
                          <w:p w14:paraId="197C7657" w14:textId="77777777" w:rsidR="005E0C06" w:rsidRPr="000175AD" w:rsidRDefault="005E0C06" w:rsidP="005E0C06">
                            <w:r w:rsidRPr="000175AD">
                              <w:t>____________________________________________________</w:t>
                            </w:r>
                          </w:p>
                          <w:p w14:paraId="56D498C2" w14:textId="77777777" w:rsidR="005E0C06" w:rsidRPr="000175AD" w:rsidRDefault="005E0C06" w:rsidP="005E0C06">
                            <w:r w:rsidRPr="000175AD">
                              <w:t>____________________________________________________</w:t>
                            </w:r>
                          </w:p>
                          <w:p w14:paraId="34F52A50" w14:textId="77777777" w:rsidR="005E0C06" w:rsidRPr="000175AD" w:rsidRDefault="005E0C06" w:rsidP="005E0C06">
                            <w:r w:rsidRPr="000175AD">
                              <w:t>____________________________________________________</w:t>
                            </w:r>
                          </w:p>
                          <w:p w14:paraId="3C64FEC1" w14:textId="77777777" w:rsidR="005E0C06" w:rsidRPr="000175AD" w:rsidRDefault="005E0C06" w:rsidP="005E0C06">
                            <w:pPr>
                              <w:pStyle w:val="NoSpacing"/>
                            </w:pPr>
                          </w:p>
                          <w:p w14:paraId="098DF4BA" w14:textId="77777777" w:rsidR="005E0C06" w:rsidRPr="000175AD" w:rsidRDefault="005E0C06" w:rsidP="005E0C06">
                            <w:pPr>
                              <w:pStyle w:val="NoSpacing"/>
                            </w:pPr>
                            <w:r w:rsidRPr="000175AD">
                              <w:t xml:space="preserve">_________________________ is not liable for any nonconformities in the device(s) after it is </w:t>
                            </w:r>
                          </w:p>
                          <w:p w14:paraId="25F24968" w14:textId="77777777" w:rsidR="005E0C06" w:rsidRPr="000175AD" w:rsidRDefault="005E0C06" w:rsidP="005E0C06">
                            <w:pPr>
                              <w:pStyle w:val="NoSpacing"/>
                              <w:rPr>
                                <w:sz w:val="16"/>
                              </w:rPr>
                            </w:pPr>
                            <w:r w:rsidRPr="000175AD">
                              <w:rPr>
                                <w:sz w:val="16"/>
                              </w:rPr>
                              <w:t xml:space="preserve">               (district or agency)</w:t>
                            </w:r>
                          </w:p>
                          <w:p w14:paraId="5AF6D958" w14:textId="77777777" w:rsidR="005E0C06" w:rsidRPr="000175AD" w:rsidRDefault="005E0C06" w:rsidP="005E0C06">
                            <w:pPr>
                              <w:pStyle w:val="NoSpacing"/>
                              <w:rPr>
                                <w:sz w:val="10"/>
                              </w:rPr>
                            </w:pPr>
                          </w:p>
                          <w:p w14:paraId="4AFCF882" w14:textId="77777777" w:rsidR="005E0C06" w:rsidRPr="000175AD" w:rsidRDefault="005E0C06" w:rsidP="005E0C06">
                            <w:pPr>
                              <w:pStyle w:val="NoSpacing"/>
                            </w:pPr>
                            <w:r w:rsidRPr="000175AD">
                              <w:t>purchased.</w:t>
                            </w:r>
                          </w:p>
                          <w:p w14:paraId="65D67083" w14:textId="77777777" w:rsidR="005E0C06" w:rsidRPr="000175AD" w:rsidRDefault="005E0C06" w:rsidP="005E0C06">
                            <w:pPr>
                              <w:pStyle w:val="NoSpacing"/>
                            </w:pPr>
                          </w:p>
                          <w:p w14:paraId="6EA730E5" w14:textId="77777777" w:rsidR="005E0C06" w:rsidRDefault="005E0C06" w:rsidP="005E0C06">
                            <w:pPr>
                              <w:pStyle w:val="NoSpacing"/>
                            </w:pPr>
                            <w:r w:rsidRPr="000175AD">
                              <w:t>__________________________</w:t>
                            </w:r>
                            <w:r>
                              <w:t>_____________</w:t>
                            </w:r>
                            <w:r w:rsidRPr="000175AD">
                              <w:t>__</w:t>
                            </w:r>
                            <w:r w:rsidRPr="000175AD">
                              <w:tab/>
                            </w:r>
                            <w:r w:rsidRPr="000175AD">
                              <w:tab/>
                            </w:r>
                            <w:r w:rsidRPr="000175AD">
                              <w:tab/>
                              <w:t>_____________</w:t>
                            </w:r>
                          </w:p>
                          <w:p w14:paraId="1F0BC332" w14:textId="77777777" w:rsidR="005E0C06" w:rsidRDefault="005E0C06" w:rsidP="005E0C06">
                            <w:pPr>
                              <w:pStyle w:val="NoSpacing"/>
                              <w:rPr>
                                <w:sz w:val="16"/>
                              </w:rPr>
                            </w:pPr>
                            <w:r w:rsidRPr="000175AD">
                              <w:rPr>
                                <w:sz w:val="16"/>
                              </w:rPr>
                              <w:t>(</w:t>
                            </w:r>
                            <w:r>
                              <w:rPr>
                                <w:i/>
                                <w:sz w:val="16"/>
                              </w:rPr>
                              <w:t>Signature of Purchaser’s authorized official)</w:t>
                            </w:r>
                            <w:r>
                              <w:rPr>
                                <w:i/>
                                <w:sz w:val="16"/>
                              </w:rPr>
                              <w:tab/>
                            </w:r>
                            <w:r>
                              <w:rPr>
                                <w:i/>
                                <w:sz w:val="16"/>
                              </w:rPr>
                              <w:tab/>
                            </w:r>
                            <w:r>
                              <w:rPr>
                                <w:i/>
                                <w:sz w:val="16"/>
                              </w:rPr>
                              <w:tab/>
                            </w:r>
                            <w:r>
                              <w:rPr>
                                <w:i/>
                                <w:sz w:val="16"/>
                              </w:rPr>
                              <w:tab/>
                            </w:r>
                            <w:r>
                              <w:rPr>
                                <w:i/>
                                <w:sz w:val="16"/>
                              </w:rPr>
                              <w:tab/>
                            </w:r>
                            <w:r>
                              <w:rPr>
                                <w:i/>
                                <w:sz w:val="16"/>
                              </w:rPr>
                              <w:tab/>
                              <w:t xml:space="preserve">            </w:t>
                            </w:r>
                            <w:r w:rsidRPr="000175AD">
                              <w:rPr>
                                <w:sz w:val="16"/>
                              </w:rPr>
                              <w:t>(</w:t>
                            </w:r>
                            <w:r>
                              <w:rPr>
                                <w:sz w:val="16"/>
                              </w:rPr>
                              <w:t>D</w:t>
                            </w:r>
                            <w:r w:rsidRPr="000175AD">
                              <w:rPr>
                                <w:sz w:val="16"/>
                              </w:rPr>
                              <w:t>ate)</w:t>
                            </w:r>
                          </w:p>
                          <w:p w14:paraId="214C0E56" w14:textId="77777777" w:rsidR="005E0C06" w:rsidRPr="000175AD" w:rsidRDefault="005E0C06" w:rsidP="005E0C06">
                            <w:pPr>
                              <w:pStyle w:val="NoSpacing"/>
                            </w:pPr>
                          </w:p>
                          <w:p w14:paraId="7DCEC36B" w14:textId="77777777" w:rsidR="005E0C06" w:rsidRDefault="005E0C06" w:rsidP="005E0C06">
                            <w:pPr>
                              <w:pStyle w:val="NoSpacing"/>
                            </w:pPr>
                            <w:r>
                              <w:t>______________________________</w:t>
                            </w:r>
                            <w:r w:rsidRPr="000175AD">
                              <w:t>____________</w:t>
                            </w:r>
                            <w:r>
                              <w:tab/>
                            </w:r>
                            <w:r>
                              <w:tab/>
                            </w:r>
                            <w:r>
                              <w:tab/>
                            </w:r>
                            <w:r w:rsidRPr="000175AD">
                              <w:t>_____________</w:t>
                            </w:r>
                          </w:p>
                          <w:p w14:paraId="002BD956" w14:textId="77777777" w:rsidR="005E0C06" w:rsidRPr="000175AD" w:rsidRDefault="005E0C06" w:rsidP="005E0C06">
                            <w:pPr>
                              <w:pStyle w:val="NoSpacing"/>
                            </w:pPr>
                            <w:r w:rsidRPr="000175AD">
                              <w:rPr>
                                <w:sz w:val="16"/>
                              </w:rPr>
                              <w:t>(</w:t>
                            </w:r>
                            <w:r>
                              <w:rPr>
                                <w:i/>
                                <w:sz w:val="16"/>
                              </w:rPr>
                              <w:t>Signature of Seller’s authorized official)</w:t>
                            </w:r>
                            <w:r>
                              <w:rPr>
                                <w:sz w:val="16"/>
                              </w:rPr>
                              <w:tab/>
                            </w:r>
                            <w:r>
                              <w:rPr>
                                <w:sz w:val="16"/>
                              </w:rPr>
                              <w:tab/>
                            </w:r>
                            <w:r>
                              <w:rPr>
                                <w:sz w:val="16"/>
                              </w:rPr>
                              <w:tab/>
                            </w:r>
                            <w:r>
                              <w:rPr>
                                <w:sz w:val="16"/>
                              </w:rPr>
                              <w:tab/>
                              <w:t xml:space="preserve">                                                     </w:t>
                            </w:r>
                            <w:r w:rsidRPr="000175AD">
                              <w:rPr>
                                <w:sz w:val="16"/>
                              </w:rPr>
                              <w:t>(</w:t>
                            </w:r>
                            <w:r>
                              <w:rPr>
                                <w:sz w:val="16"/>
                              </w:rPr>
                              <w:t>D</w:t>
                            </w:r>
                            <w:r w:rsidRPr="000175AD">
                              <w:rPr>
                                <w:sz w:val="16"/>
                              </w:rPr>
                              <w:t>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45D3D3" id="_x0000_s1027" type="#_x0000_t202" style="position:absolute;margin-left:414.55pt;margin-top:37.95pt;width:465.75pt;height:345.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">
                <v:textbox>
                  <w:txbxContent>
                    <w:p w14:paraId="638B393F" w14:textId="77777777" w:rsidR="005E0C06" w:rsidRPr="0062366A" w:rsidRDefault="005E0C06" w:rsidP="005E0C06">
                      <w:pPr>
                        <w:ind w:right="-330"/>
                        <w:jc w:val="center"/>
                        <w:rPr>
                          <w:b/>
                          <w:sz w:val="24"/>
                        </w:rPr>
                      </w:pPr>
                      <w:r w:rsidRPr="0062366A">
                        <w:rPr>
                          <w:b/>
                          <w:sz w:val="24"/>
                        </w:rPr>
                        <w:t>Purchase/Sales Agreement</w:t>
                      </w:r>
                    </w:p>
                    <w:p w14:paraId="2D71218E" w14:textId="77777777" w:rsidR="007E6EA3" w:rsidRDefault="005E0C06" w:rsidP="005E0C06">
                      <w:pPr>
                        <w:pStyle w:val="NoSpacing"/>
                      </w:pPr>
                      <w:r w:rsidRPr="000175AD">
                        <w:t xml:space="preserve">____________________ agrees to sell </w:t>
                      </w:r>
                      <w:r w:rsidR="007E6EA3">
                        <w:t xml:space="preserve">or transfer </w:t>
                      </w:r>
                      <w:r w:rsidRPr="000175AD">
                        <w:t xml:space="preserve">“as is” the assistive technology device(s) listed </w:t>
                      </w:r>
                    </w:p>
                    <w:p w14:paraId="5637D432" w14:textId="679EC69E" w:rsidR="007E6EA3" w:rsidRDefault="007E6EA3" w:rsidP="005E0C06">
                      <w:pPr>
                        <w:pStyle w:val="NoSpacing"/>
                        <w:rPr>
                          <w:sz w:val="16"/>
                        </w:rPr>
                      </w:pPr>
                      <w:r w:rsidRPr="000175AD">
                        <w:t xml:space="preserve">    </w:t>
                      </w:r>
                      <w:r w:rsidRPr="000175AD">
                        <w:rPr>
                          <w:sz w:val="16"/>
                        </w:rPr>
                        <w:t>(</w:t>
                      </w:r>
                      <w:r>
                        <w:rPr>
                          <w:sz w:val="16"/>
                        </w:rPr>
                        <w:t>D</w:t>
                      </w:r>
                      <w:r w:rsidRPr="000175AD">
                        <w:rPr>
                          <w:sz w:val="16"/>
                        </w:rPr>
                        <w:t xml:space="preserve">istrict or </w:t>
                      </w:r>
                      <w:r>
                        <w:rPr>
                          <w:sz w:val="16"/>
                        </w:rPr>
                        <w:t>A</w:t>
                      </w:r>
                      <w:r w:rsidRPr="000175AD">
                        <w:rPr>
                          <w:sz w:val="16"/>
                        </w:rPr>
                        <w:t>gency)</w:t>
                      </w:r>
                    </w:p>
                    <w:p w14:paraId="071CFD7F" w14:textId="77777777" w:rsidR="007E6EA3" w:rsidRPr="007E6EA3" w:rsidRDefault="007E6EA3" w:rsidP="005E0C06">
                      <w:pPr>
                        <w:pStyle w:val="NoSpacing"/>
                        <w:rPr>
                          <w:sz w:val="16"/>
                        </w:rPr>
                      </w:pPr>
                    </w:p>
                    <w:p w14:paraId="7E35ADD3" w14:textId="6E599D20" w:rsidR="007E6EA3" w:rsidRDefault="005E0C06" w:rsidP="005E0C06">
                      <w:pPr>
                        <w:pStyle w:val="NoSpacing"/>
                      </w:pPr>
                      <w:r w:rsidRPr="000175AD">
                        <w:t>below to ___________________ for use by ____________________ in the amount of</w:t>
                      </w:r>
                      <w:r w:rsidR="007E6EA3">
                        <w:t xml:space="preserve"> $________.</w:t>
                      </w:r>
                    </w:p>
                    <w:p w14:paraId="770BA205" w14:textId="145385F1" w:rsidR="007E6EA3" w:rsidRPr="000175AD" w:rsidRDefault="007E6EA3" w:rsidP="007E6EA3">
                      <w:pPr>
                        <w:pStyle w:val="NoSpacing"/>
                      </w:pPr>
                      <w:r w:rsidRPr="000175AD">
                        <w:t xml:space="preserve"> </w:t>
                      </w:r>
                      <w:r>
                        <w:t xml:space="preserve">                  </w:t>
                      </w:r>
                      <w:r w:rsidRPr="000175AD">
                        <w:t xml:space="preserve">    </w:t>
                      </w:r>
                      <w:r w:rsidRPr="000175AD">
                        <w:rPr>
                          <w:sz w:val="16"/>
                        </w:rPr>
                        <w:t>(</w:t>
                      </w:r>
                      <w:r>
                        <w:rPr>
                          <w:sz w:val="16"/>
                        </w:rPr>
                        <w:t>D</w:t>
                      </w:r>
                      <w:r w:rsidRPr="000175AD">
                        <w:rPr>
                          <w:sz w:val="16"/>
                        </w:rPr>
                        <w:t xml:space="preserve">istrict or </w:t>
                      </w:r>
                      <w:r>
                        <w:rPr>
                          <w:sz w:val="16"/>
                        </w:rPr>
                        <w:t>A</w:t>
                      </w:r>
                      <w:r w:rsidRPr="000175AD">
                        <w:rPr>
                          <w:sz w:val="16"/>
                        </w:rPr>
                        <w:t>gency)</w:t>
                      </w:r>
                      <w:r w:rsidRPr="000175AD">
                        <w:t xml:space="preserve"> </w:t>
                      </w:r>
                      <w:r w:rsidRPr="000175AD">
                        <w:tab/>
                        <w:t xml:space="preserve">                             </w:t>
                      </w:r>
                      <w:r>
                        <w:t xml:space="preserve">    </w:t>
                      </w:r>
                      <w:r w:rsidRPr="000175AD">
                        <w:rPr>
                          <w:sz w:val="16"/>
                        </w:rPr>
                        <w:t>(</w:t>
                      </w:r>
                      <w:r>
                        <w:rPr>
                          <w:sz w:val="16"/>
                        </w:rPr>
                        <w:t>C</w:t>
                      </w:r>
                      <w:r w:rsidRPr="000175AD">
                        <w:rPr>
                          <w:sz w:val="16"/>
                        </w:rPr>
                        <w:t>hild/</w:t>
                      </w:r>
                      <w:r>
                        <w:rPr>
                          <w:sz w:val="16"/>
                        </w:rPr>
                        <w:t>C</w:t>
                      </w:r>
                      <w:r w:rsidRPr="000175AD">
                        <w:rPr>
                          <w:sz w:val="16"/>
                        </w:rPr>
                        <w:t xml:space="preserve">lient)                                                                             </w:t>
                      </w:r>
                    </w:p>
                    <w:p w14:paraId="44302365" w14:textId="77777777" w:rsidR="005E0C06" w:rsidRPr="000175AD" w:rsidRDefault="005E0C06" w:rsidP="005E0C06">
                      <w:pPr>
                        <w:pStyle w:val="NoSpacing"/>
                      </w:pPr>
                    </w:p>
                    <w:p w14:paraId="05CAA60C" w14:textId="77777777" w:rsidR="005E0C06" w:rsidRPr="000175AD" w:rsidRDefault="005E0C06" w:rsidP="005E0C06">
                      <w:r w:rsidRPr="000175AD">
                        <w:rPr>
                          <w:u w:val="single"/>
                        </w:rPr>
                        <w:t>Device Description</w:t>
                      </w:r>
                      <w:r w:rsidRPr="000175AD">
                        <w:tab/>
                      </w:r>
                      <w:r w:rsidRPr="000175AD">
                        <w:tab/>
                      </w:r>
                      <w:r w:rsidRPr="000175AD">
                        <w:tab/>
                      </w:r>
                      <w:r w:rsidRPr="000175AD">
                        <w:tab/>
                      </w:r>
                      <w:r w:rsidRPr="000175AD">
                        <w:rPr>
                          <w:u w:val="single"/>
                        </w:rPr>
                        <w:t>Price</w:t>
                      </w:r>
                    </w:p>
                    <w:p w14:paraId="4A50D15B" w14:textId="77777777" w:rsidR="005E0C06" w:rsidRPr="000175AD" w:rsidRDefault="005E0C06" w:rsidP="005E0C06">
                      <w:r w:rsidRPr="000175AD">
                        <w:t>____________________________________________________</w:t>
                      </w:r>
                    </w:p>
                    <w:p w14:paraId="197C7657" w14:textId="77777777" w:rsidR="005E0C06" w:rsidRPr="000175AD" w:rsidRDefault="005E0C06" w:rsidP="005E0C06">
                      <w:r w:rsidRPr="000175AD">
                        <w:t>____________________________________________________</w:t>
                      </w:r>
                    </w:p>
                    <w:p w14:paraId="56D498C2" w14:textId="77777777" w:rsidR="005E0C06" w:rsidRPr="000175AD" w:rsidRDefault="005E0C06" w:rsidP="005E0C06">
                      <w:r w:rsidRPr="000175AD">
                        <w:t>____________________________________________________</w:t>
                      </w:r>
                    </w:p>
                    <w:p w14:paraId="34F52A50" w14:textId="77777777" w:rsidR="005E0C06" w:rsidRPr="000175AD" w:rsidRDefault="005E0C06" w:rsidP="005E0C06">
                      <w:r w:rsidRPr="000175AD">
                        <w:t>____________________________________________________</w:t>
                      </w:r>
                    </w:p>
                    <w:p w14:paraId="3C64FEC1" w14:textId="77777777" w:rsidR="005E0C06" w:rsidRPr="000175AD" w:rsidRDefault="005E0C06" w:rsidP="005E0C06">
                      <w:pPr>
                        <w:pStyle w:val="NoSpacing"/>
                      </w:pPr>
                    </w:p>
                    <w:p w14:paraId="098DF4BA" w14:textId="77777777" w:rsidR="005E0C06" w:rsidRPr="000175AD" w:rsidRDefault="005E0C06" w:rsidP="005E0C06">
                      <w:pPr>
                        <w:pStyle w:val="NoSpacing"/>
                      </w:pPr>
                      <w:r w:rsidRPr="000175AD">
                        <w:t xml:space="preserve">_________________________ is not liable for any nonconformities in the device(s) after it is </w:t>
                      </w:r>
                    </w:p>
                    <w:p w14:paraId="25F24968" w14:textId="77777777" w:rsidR="005E0C06" w:rsidRPr="000175AD" w:rsidRDefault="005E0C06" w:rsidP="005E0C06">
                      <w:pPr>
                        <w:pStyle w:val="NoSpacing"/>
                        <w:rPr>
                          <w:sz w:val="16"/>
                        </w:rPr>
                      </w:pPr>
                      <w:r w:rsidRPr="000175AD">
                        <w:rPr>
                          <w:sz w:val="16"/>
                        </w:rPr>
                        <w:t xml:space="preserve">               (district or agency)</w:t>
                      </w:r>
                    </w:p>
                    <w:p w14:paraId="5AF6D958" w14:textId="77777777" w:rsidR="005E0C06" w:rsidRPr="000175AD" w:rsidRDefault="005E0C06" w:rsidP="005E0C06">
                      <w:pPr>
                        <w:pStyle w:val="NoSpacing"/>
                        <w:rPr>
                          <w:sz w:val="10"/>
                        </w:rPr>
                      </w:pPr>
                    </w:p>
                    <w:p w14:paraId="4AFCF882" w14:textId="77777777" w:rsidR="005E0C06" w:rsidRPr="000175AD" w:rsidRDefault="005E0C06" w:rsidP="005E0C06">
                      <w:pPr>
                        <w:pStyle w:val="NoSpacing"/>
                      </w:pPr>
                      <w:r w:rsidRPr="000175AD">
                        <w:t>purchased.</w:t>
                      </w:r>
                    </w:p>
                    <w:p w14:paraId="65D67083" w14:textId="77777777" w:rsidR="005E0C06" w:rsidRPr="000175AD" w:rsidRDefault="005E0C06" w:rsidP="005E0C06">
                      <w:pPr>
                        <w:pStyle w:val="NoSpacing"/>
                      </w:pPr>
                    </w:p>
                    <w:p w14:paraId="6EA730E5" w14:textId="77777777" w:rsidR="005E0C06" w:rsidRDefault="005E0C06" w:rsidP="005E0C06">
                      <w:pPr>
                        <w:pStyle w:val="NoSpacing"/>
                      </w:pPr>
                      <w:r w:rsidRPr="000175AD">
                        <w:t>__________________________</w:t>
                      </w:r>
                      <w:r>
                        <w:t>_____________</w:t>
                      </w:r>
                      <w:r w:rsidRPr="000175AD">
                        <w:t>__</w:t>
                      </w:r>
                      <w:r w:rsidRPr="000175AD">
                        <w:tab/>
                      </w:r>
                      <w:r w:rsidRPr="000175AD">
                        <w:tab/>
                      </w:r>
                      <w:r w:rsidRPr="000175AD">
                        <w:tab/>
                        <w:t>_____________</w:t>
                      </w:r>
                    </w:p>
                    <w:p w14:paraId="1F0BC332" w14:textId="77777777" w:rsidR="005E0C06" w:rsidRDefault="005E0C06" w:rsidP="005E0C06">
                      <w:pPr>
                        <w:pStyle w:val="NoSpacing"/>
                        <w:rPr>
                          <w:sz w:val="16"/>
                        </w:rPr>
                      </w:pPr>
                      <w:r w:rsidRPr="000175AD">
                        <w:rPr>
                          <w:sz w:val="16"/>
                        </w:rPr>
                        <w:t>(</w:t>
                      </w:r>
                      <w:r>
                        <w:rPr>
                          <w:i/>
                          <w:sz w:val="16"/>
                        </w:rPr>
                        <w:t>Signature of Purchaser’s authorized official)</w:t>
                      </w:r>
                      <w:r>
                        <w:rPr>
                          <w:i/>
                          <w:sz w:val="16"/>
                        </w:rPr>
                        <w:tab/>
                      </w:r>
                      <w:r>
                        <w:rPr>
                          <w:i/>
                          <w:sz w:val="16"/>
                        </w:rPr>
                        <w:tab/>
                      </w:r>
                      <w:r>
                        <w:rPr>
                          <w:i/>
                          <w:sz w:val="16"/>
                        </w:rPr>
                        <w:tab/>
                      </w:r>
                      <w:r>
                        <w:rPr>
                          <w:i/>
                          <w:sz w:val="16"/>
                        </w:rPr>
                        <w:tab/>
                      </w:r>
                      <w:r>
                        <w:rPr>
                          <w:i/>
                          <w:sz w:val="16"/>
                        </w:rPr>
                        <w:tab/>
                      </w:r>
                      <w:r>
                        <w:rPr>
                          <w:i/>
                          <w:sz w:val="16"/>
                        </w:rPr>
                        <w:tab/>
                        <w:t xml:space="preserve">            </w:t>
                      </w:r>
                      <w:r w:rsidRPr="000175AD">
                        <w:rPr>
                          <w:sz w:val="16"/>
                        </w:rPr>
                        <w:t>(</w:t>
                      </w:r>
                      <w:r>
                        <w:rPr>
                          <w:sz w:val="16"/>
                        </w:rPr>
                        <w:t>D</w:t>
                      </w:r>
                      <w:r w:rsidRPr="000175AD">
                        <w:rPr>
                          <w:sz w:val="16"/>
                        </w:rPr>
                        <w:t>ate)</w:t>
                      </w:r>
                    </w:p>
                    <w:p w14:paraId="214C0E56" w14:textId="77777777" w:rsidR="005E0C06" w:rsidRPr="000175AD" w:rsidRDefault="005E0C06" w:rsidP="005E0C06">
                      <w:pPr>
                        <w:pStyle w:val="NoSpacing"/>
                      </w:pPr>
                    </w:p>
                    <w:p w14:paraId="7DCEC36B" w14:textId="77777777" w:rsidR="005E0C06" w:rsidRDefault="005E0C06" w:rsidP="005E0C06">
                      <w:pPr>
                        <w:pStyle w:val="NoSpacing"/>
                      </w:pPr>
                      <w:r>
                        <w:t>______________________________</w:t>
                      </w:r>
                      <w:r w:rsidRPr="000175AD">
                        <w:t>____________</w:t>
                      </w:r>
                      <w:r>
                        <w:tab/>
                      </w:r>
                      <w:r>
                        <w:tab/>
                      </w:r>
                      <w:r>
                        <w:tab/>
                      </w:r>
                      <w:r w:rsidRPr="000175AD">
                        <w:t>_____________</w:t>
                      </w:r>
                    </w:p>
                    <w:p w14:paraId="002BD956" w14:textId="77777777" w:rsidR="005E0C06" w:rsidRPr="000175AD" w:rsidRDefault="005E0C06" w:rsidP="005E0C06">
                      <w:pPr>
                        <w:pStyle w:val="NoSpacing"/>
                      </w:pPr>
                      <w:r w:rsidRPr="000175AD">
                        <w:rPr>
                          <w:sz w:val="16"/>
                        </w:rPr>
                        <w:t>(</w:t>
                      </w:r>
                      <w:r>
                        <w:rPr>
                          <w:i/>
                          <w:sz w:val="16"/>
                        </w:rPr>
                        <w:t>Signature of Seller’s authorized official)</w:t>
                      </w:r>
                      <w:r>
                        <w:rPr>
                          <w:sz w:val="16"/>
                        </w:rPr>
                        <w:tab/>
                      </w:r>
                      <w:r>
                        <w:rPr>
                          <w:sz w:val="16"/>
                        </w:rPr>
                        <w:tab/>
                      </w:r>
                      <w:r>
                        <w:rPr>
                          <w:sz w:val="16"/>
                        </w:rPr>
                        <w:tab/>
                      </w:r>
                      <w:r>
                        <w:rPr>
                          <w:sz w:val="16"/>
                        </w:rPr>
                        <w:tab/>
                        <w:t xml:space="preserve">                                                     </w:t>
                      </w:r>
                      <w:r w:rsidRPr="000175AD">
                        <w:rPr>
                          <w:sz w:val="16"/>
                        </w:rPr>
                        <w:t>(</w:t>
                      </w:r>
                      <w:r>
                        <w:rPr>
                          <w:sz w:val="16"/>
                        </w:rPr>
                        <w:t>D</w:t>
                      </w:r>
                      <w:r w:rsidRPr="000175AD">
                        <w:rPr>
                          <w:sz w:val="16"/>
                        </w:rPr>
                        <w:t>ate)</w:t>
                      </w:r>
                    </w:p>
                  </w:txbxContent>
                </v:textbox>
                <w10:wrap type="square" anchorx="margin"/>
              </v:shape>
            </w:pict>
          </mc:Fallback>
        </mc:AlternateContent>
      </w:r>
      <w:r w:rsidRPr="00992C57">
        <w:t>All</w:t>
      </w:r>
      <w:r w:rsidRPr="00992C57">
        <w:rPr>
          <w:spacing w:val="10"/>
        </w:rPr>
        <w:t xml:space="preserve"> </w:t>
      </w:r>
      <w:r w:rsidRPr="00992C57">
        <w:t>transfers</w:t>
      </w:r>
      <w:r w:rsidRPr="00992C57">
        <w:rPr>
          <w:spacing w:val="22"/>
        </w:rPr>
        <w:t xml:space="preserve"> </w:t>
      </w:r>
      <w:r w:rsidRPr="00992C57">
        <w:t>or</w:t>
      </w:r>
      <w:r w:rsidRPr="00992C57">
        <w:rPr>
          <w:spacing w:val="8"/>
        </w:rPr>
        <w:t xml:space="preserve"> </w:t>
      </w:r>
      <w:r w:rsidRPr="00992C57">
        <w:t>sales</w:t>
      </w:r>
      <w:r w:rsidRPr="00992C57">
        <w:rPr>
          <w:spacing w:val="2"/>
        </w:rPr>
        <w:t xml:space="preserve"> </w:t>
      </w:r>
      <w:r w:rsidRPr="00992C57">
        <w:t>of</w:t>
      </w:r>
      <w:r w:rsidRPr="00992C57">
        <w:rPr>
          <w:spacing w:val="6"/>
        </w:rPr>
        <w:t xml:space="preserve"> </w:t>
      </w:r>
      <w:r w:rsidRPr="00992C57">
        <w:t>assistive</w:t>
      </w:r>
      <w:r w:rsidRPr="00992C57">
        <w:rPr>
          <w:spacing w:val="9"/>
        </w:rPr>
        <w:t xml:space="preserve"> </w:t>
      </w:r>
      <w:r w:rsidRPr="00992C57">
        <w:t>technology</w:t>
      </w:r>
      <w:r w:rsidRPr="00992C57">
        <w:rPr>
          <w:spacing w:val="18"/>
        </w:rPr>
        <w:t xml:space="preserve"> </w:t>
      </w:r>
      <w:r w:rsidRPr="00992C57">
        <w:t>devices</w:t>
      </w:r>
      <w:r w:rsidRPr="00992C57">
        <w:rPr>
          <w:spacing w:val="6"/>
        </w:rPr>
        <w:t xml:space="preserve"> </w:t>
      </w:r>
      <w:r w:rsidRPr="00992C57">
        <w:t>will</w:t>
      </w:r>
      <w:r w:rsidRPr="00992C57">
        <w:rPr>
          <w:spacing w:val="10"/>
        </w:rPr>
        <w:t xml:space="preserve"> </w:t>
      </w:r>
      <w:r w:rsidRPr="00992C57">
        <w:t>be</w:t>
      </w:r>
      <w:r w:rsidRPr="00992C57">
        <w:rPr>
          <w:spacing w:val="10"/>
        </w:rPr>
        <w:t xml:space="preserve"> </w:t>
      </w:r>
      <w:r w:rsidRPr="00992C57">
        <w:t>made</w:t>
      </w:r>
      <w:r w:rsidRPr="00992C57">
        <w:rPr>
          <w:spacing w:val="9"/>
        </w:rPr>
        <w:t xml:space="preserve"> </w:t>
      </w:r>
      <w:r w:rsidRPr="00992C57">
        <w:t>according</w:t>
      </w:r>
      <w:r w:rsidRPr="00992C57">
        <w:rPr>
          <w:spacing w:val="10"/>
        </w:rPr>
        <w:t xml:space="preserve"> </w:t>
      </w:r>
      <w:r w:rsidRPr="00992C57">
        <w:t>to</w:t>
      </w:r>
      <w:r w:rsidRPr="00992C57">
        <w:rPr>
          <w:spacing w:val="9"/>
        </w:rPr>
        <w:t xml:space="preserve"> </w:t>
      </w:r>
      <w:r w:rsidRPr="00992C57">
        <w:t>applicable</w:t>
      </w:r>
      <w:r w:rsidRPr="00992C57">
        <w:rPr>
          <w:spacing w:val="17"/>
        </w:rPr>
        <w:t xml:space="preserve"> </w:t>
      </w:r>
      <w:r w:rsidRPr="00992C57">
        <w:t>state</w:t>
      </w:r>
      <w:r w:rsidRPr="00992C57">
        <w:rPr>
          <w:spacing w:val="3"/>
        </w:rPr>
        <w:t xml:space="preserve"> </w:t>
      </w:r>
      <w:r w:rsidRPr="00992C57">
        <w:t>and</w:t>
      </w:r>
      <w:r w:rsidRPr="00992C57">
        <w:rPr>
          <w:spacing w:val="8"/>
        </w:rPr>
        <w:t xml:space="preserve"> </w:t>
      </w:r>
      <w:r w:rsidRPr="00992C57">
        <w:t>federal</w:t>
      </w:r>
      <w:r w:rsidRPr="00992C57">
        <w:rPr>
          <w:spacing w:val="14"/>
        </w:rPr>
        <w:t xml:space="preserve"> </w:t>
      </w:r>
      <w:r w:rsidRPr="00992C57">
        <w:t>law,</w:t>
      </w:r>
      <w:r w:rsidRPr="00992C57">
        <w:rPr>
          <w:spacing w:val="5"/>
        </w:rPr>
        <w:t xml:space="preserve"> </w:t>
      </w:r>
      <w:r w:rsidRPr="00992C57">
        <w:t>rules,</w:t>
      </w:r>
      <w:r w:rsidRPr="00992C57">
        <w:rPr>
          <w:spacing w:val="23"/>
        </w:rPr>
        <w:t xml:space="preserve"> </w:t>
      </w:r>
      <w:r w:rsidRPr="00992C57">
        <w:t>and</w:t>
      </w:r>
      <w:r w:rsidRPr="00992C57">
        <w:rPr>
          <w:spacing w:val="-2"/>
        </w:rPr>
        <w:t xml:space="preserve"> </w:t>
      </w:r>
      <w:r w:rsidRPr="00992C57">
        <w:t>regulations.</w:t>
      </w:r>
    </w:p>
    <w:p w14:paraId="59FDA31C" w14:textId="5BB3AA93" w:rsidR="00296514" w:rsidRPr="00992C57" w:rsidRDefault="00296514" w:rsidP="00296514">
      <w:pPr>
        <w:jc w:val="center"/>
        <w:rPr>
          <w:b/>
          <w:sz w:val="32"/>
        </w:rPr>
      </w:pPr>
      <w:r>
        <w:rPr>
          <w:b/>
          <w:sz w:val="32"/>
        </w:rPr>
        <w:t>Request for Disposition of Assistive Technology</w:t>
      </w:r>
    </w:p>
    <w:p w14:paraId="7FC51729" w14:textId="77777777" w:rsidR="00296514" w:rsidRPr="00526DB8" w:rsidRDefault="00296514" w:rsidP="005E0C06">
      <w:pPr>
        <w:rPr>
          <w:rFonts w:cs="Times New Roman"/>
        </w:rPr>
      </w:pPr>
    </w:p>
    <w:sectPr w:rsidR="00296514" w:rsidRPr="00526DB8" w:rsidSect="00B86CB3">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987D2" w14:textId="77777777" w:rsidR="00F81763" w:rsidRDefault="00F81763" w:rsidP="005A122C">
      <w:pPr>
        <w:spacing w:after="0" w:line="240" w:lineRule="auto"/>
      </w:pPr>
      <w:r>
        <w:separator/>
      </w:r>
    </w:p>
  </w:endnote>
  <w:endnote w:type="continuationSeparator" w:id="0">
    <w:p w14:paraId="323F125A" w14:textId="77777777" w:rsidR="00F81763" w:rsidRDefault="00F81763" w:rsidP="005A1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Italic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62935" w14:textId="77777777" w:rsidR="005A122C" w:rsidRDefault="005A122C" w:rsidP="005A122C">
    <w:pPr>
      <w:pStyle w:val="Footer"/>
      <w:jc w:val="center"/>
    </w:pPr>
    <w:r>
      <w:t>WDE Disposition of AT Policy</w:t>
    </w:r>
  </w:p>
  <w:p w14:paraId="0BC791C0" w14:textId="0A716F71" w:rsidR="005A122C" w:rsidRDefault="005A122C" w:rsidP="005A122C">
    <w:pPr>
      <w:pStyle w:val="Footer"/>
      <w:jc w:val="center"/>
      <w:rPr>
        <w:noProof/>
      </w:rPr>
    </w:pPr>
    <w:r>
      <w:t xml:space="preserve">Page </w:t>
    </w:r>
    <w:r>
      <w:fldChar w:fldCharType="begin"/>
    </w:r>
    <w:r>
      <w:instrText xml:space="preserve"> PAGE   \* MERGEFORMAT </w:instrText>
    </w:r>
    <w:r>
      <w:fldChar w:fldCharType="separate"/>
    </w:r>
    <w:r w:rsidR="001D6DC6">
      <w:rPr>
        <w:noProof/>
      </w:rPr>
      <w:t>1</w:t>
    </w:r>
    <w:r>
      <w:rPr>
        <w:noProof/>
      </w:rPr>
      <w:fldChar w:fldCharType="end"/>
    </w:r>
    <w:r w:rsidR="00D539FD">
      <w:rPr>
        <w:noProof/>
      </w:rPr>
      <w:t xml:space="preserve"> of 6</w:t>
    </w:r>
  </w:p>
  <w:p w14:paraId="022F3A46" w14:textId="77777777" w:rsidR="005A122C" w:rsidRDefault="005A122C" w:rsidP="005A122C">
    <w:pPr>
      <w:pStyle w:val="Footer"/>
      <w:jc w:val="center"/>
    </w:pPr>
    <w:r>
      <w:t>Effective July 1, 2016</w:t>
    </w:r>
  </w:p>
  <w:p w14:paraId="68DB3E25" w14:textId="77777777" w:rsidR="005A122C" w:rsidRDefault="005A12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8853F" w14:textId="77777777" w:rsidR="00F81763" w:rsidRDefault="00F81763" w:rsidP="005A122C">
      <w:pPr>
        <w:spacing w:after="0" w:line="240" w:lineRule="auto"/>
      </w:pPr>
      <w:r>
        <w:separator/>
      </w:r>
    </w:p>
  </w:footnote>
  <w:footnote w:type="continuationSeparator" w:id="0">
    <w:p w14:paraId="73D28C40" w14:textId="77777777" w:rsidR="00F81763" w:rsidRDefault="00F81763" w:rsidP="005A12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6C08"/>
    <w:multiLevelType w:val="hybridMultilevel"/>
    <w:tmpl w:val="C89C7ED6"/>
    <w:lvl w:ilvl="0" w:tplc="A976A54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E43369"/>
    <w:multiLevelType w:val="hybridMultilevel"/>
    <w:tmpl w:val="E196C8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FD7193"/>
    <w:multiLevelType w:val="hybridMultilevel"/>
    <w:tmpl w:val="54281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004450"/>
    <w:multiLevelType w:val="hybridMultilevel"/>
    <w:tmpl w:val="091480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BCD4167"/>
    <w:multiLevelType w:val="hybridMultilevel"/>
    <w:tmpl w:val="E196C8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ECF"/>
    <w:rsid w:val="0001346C"/>
    <w:rsid w:val="00087024"/>
    <w:rsid w:val="000B12BF"/>
    <w:rsid w:val="000C53C4"/>
    <w:rsid w:val="000F6597"/>
    <w:rsid w:val="00136494"/>
    <w:rsid w:val="001D3C8C"/>
    <w:rsid w:val="001D6DC6"/>
    <w:rsid w:val="001E4637"/>
    <w:rsid w:val="001F1FFC"/>
    <w:rsid w:val="001F7086"/>
    <w:rsid w:val="00212E89"/>
    <w:rsid w:val="00216112"/>
    <w:rsid w:val="00251E6C"/>
    <w:rsid w:val="00255DA4"/>
    <w:rsid w:val="00290E52"/>
    <w:rsid w:val="00296514"/>
    <w:rsid w:val="002A56BD"/>
    <w:rsid w:val="002B70A6"/>
    <w:rsid w:val="002D0CA4"/>
    <w:rsid w:val="00303A7C"/>
    <w:rsid w:val="00326716"/>
    <w:rsid w:val="00332758"/>
    <w:rsid w:val="003638BD"/>
    <w:rsid w:val="00374AD8"/>
    <w:rsid w:val="00394901"/>
    <w:rsid w:val="00394FC1"/>
    <w:rsid w:val="003B5601"/>
    <w:rsid w:val="003C6871"/>
    <w:rsid w:val="003F01FD"/>
    <w:rsid w:val="003F423D"/>
    <w:rsid w:val="003F78F6"/>
    <w:rsid w:val="00407A6B"/>
    <w:rsid w:val="00410DE1"/>
    <w:rsid w:val="00423270"/>
    <w:rsid w:val="00426A54"/>
    <w:rsid w:val="00427027"/>
    <w:rsid w:val="004352C4"/>
    <w:rsid w:val="0043646E"/>
    <w:rsid w:val="0044035A"/>
    <w:rsid w:val="004833D2"/>
    <w:rsid w:val="0048434D"/>
    <w:rsid w:val="00490DA5"/>
    <w:rsid w:val="004E2789"/>
    <w:rsid w:val="004E2BC5"/>
    <w:rsid w:val="0050460B"/>
    <w:rsid w:val="00526DB8"/>
    <w:rsid w:val="00550E75"/>
    <w:rsid w:val="005657F0"/>
    <w:rsid w:val="005703F6"/>
    <w:rsid w:val="005761E5"/>
    <w:rsid w:val="00581B8A"/>
    <w:rsid w:val="00585C50"/>
    <w:rsid w:val="005A122C"/>
    <w:rsid w:val="005E0C06"/>
    <w:rsid w:val="00660712"/>
    <w:rsid w:val="00667B70"/>
    <w:rsid w:val="00685315"/>
    <w:rsid w:val="0069084B"/>
    <w:rsid w:val="007171F6"/>
    <w:rsid w:val="0072611B"/>
    <w:rsid w:val="007A222D"/>
    <w:rsid w:val="007A7AB4"/>
    <w:rsid w:val="007B6114"/>
    <w:rsid w:val="007E6EA3"/>
    <w:rsid w:val="008201AE"/>
    <w:rsid w:val="00840A79"/>
    <w:rsid w:val="00887A9C"/>
    <w:rsid w:val="008C3468"/>
    <w:rsid w:val="008C594F"/>
    <w:rsid w:val="00904EB5"/>
    <w:rsid w:val="00966966"/>
    <w:rsid w:val="00970B13"/>
    <w:rsid w:val="00976E86"/>
    <w:rsid w:val="0097776A"/>
    <w:rsid w:val="00995C89"/>
    <w:rsid w:val="009E5CBC"/>
    <w:rsid w:val="00A1656D"/>
    <w:rsid w:val="00A20141"/>
    <w:rsid w:val="00A40ECF"/>
    <w:rsid w:val="00A41D7E"/>
    <w:rsid w:val="00A708DC"/>
    <w:rsid w:val="00A936CD"/>
    <w:rsid w:val="00AA091B"/>
    <w:rsid w:val="00AA7148"/>
    <w:rsid w:val="00AD14FC"/>
    <w:rsid w:val="00AE3028"/>
    <w:rsid w:val="00B2039F"/>
    <w:rsid w:val="00B339B2"/>
    <w:rsid w:val="00B64A79"/>
    <w:rsid w:val="00B86CB3"/>
    <w:rsid w:val="00BB13C6"/>
    <w:rsid w:val="00BB17EC"/>
    <w:rsid w:val="00BB5946"/>
    <w:rsid w:val="00C105C9"/>
    <w:rsid w:val="00C90A66"/>
    <w:rsid w:val="00CA2D01"/>
    <w:rsid w:val="00CF1733"/>
    <w:rsid w:val="00D20FCD"/>
    <w:rsid w:val="00D3054E"/>
    <w:rsid w:val="00D437AF"/>
    <w:rsid w:val="00D539FD"/>
    <w:rsid w:val="00D55F0B"/>
    <w:rsid w:val="00D57018"/>
    <w:rsid w:val="00D75CBE"/>
    <w:rsid w:val="00D9235C"/>
    <w:rsid w:val="00DA5619"/>
    <w:rsid w:val="00DB4A75"/>
    <w:rsid w:val="00DC20C5"/>
    <w:rsid w:val="00DC3DA6"/>
    <w:rsid w:val="00DC74CC"/>
    <w:rsid w:val="00DE07FF"/>
    <w:rsid w:val="00DE7922"/>
    <w:rsid w:val="00DF02E3"/>
    <w:rsid w:val="00DF31BF"/>
    <w:rsid w:val="00E33B0E"/>
    <w:rsid w:val="00E52657"/>
    <w:rsid w:val="00ED2BC3"/>
    <w:rsid w:val="00F01718"/>
    <w:rsid w:val="00F059B5"/>
    <w:rsid w:val="00F503A3"/>
    <w:rsid w:val="00F50BA9"/>
    <w:rsid w:val="00F60506"/>
    <w:rsid w:val="00F81763"/>
    <w:rsid w:val="00F94677"/>
    <w:rsid w:val="00FA760B"/>
    <w:rsid w:val="00FB2F55"/>
    <w:rsid w:val="00FC4A62"/>
    <w:rsid w:val="00FE4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D41B2"/>
  <w15:chartTrackingRefBased/>
  <w15:docId w15:val="{B2F04FA4-251E-4304-8B1E-F7B313109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1"/>
    <w:qFormat/>
    <w:rsid w:val="00FB2F55"/>
    <w:pPr>
      <w:widowControl w:val="0"/>
      <w:spacing w:after="0" w:line="240" w:lineRule="auto"/>
      <w:outlineLvl w:val="2"/>
    </w:pPr>
    <w:rPr>
      <w:rFonts w:ascii="Times New Roman" w:eastAsia="Times New Roman" w:hAnsi="Times New Roman"/>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760B"/>
    <w:rPr>
      <w:color w:val="0563C1" w:themeColor="hyperlink"/>
      <w:u w:val="single"/>
    </w:rPr>
  </w:style>
  <w:style w:type="paragraph" w:styleId="NoSpacing">
    <w:name w:val="No Spacing"/>
    <w:uiPriority w:val="1"/>
    <w:qFormat/>
    <w:rsid w:val="00526DB8"/>
    <w:pPr>
      <w:spacing w:after="0" w:line="240" w:lineRule="auto"/>
    </w:pPr>
  </w:style>
  <w:style w:type="paragraph" w:styleId="ListParagraph">
    <w:name w:val="List Paragraph"/>
    <w:basedOn w:val="Normal"/>
    <w:uiPriority w:val="34"/>
    <w:qFormat/>
    <w:rsid w:val="00F01718"/>
    <w:pPr>
      <w:ind w:left="720"/>
      <w:contextualSpacing/>
    </w:pPr>
  </w:style>
  <w:style w:type="paragraph" w:styleId="Header">
    <w:name w:val="header"/>
    <w:basedOn w:val="Normal"/>
    <w:link w:val="HeaderChar"/>
    <w:uiPriority w:val="99"/>
    <w:unhideWhenUsed/>
    <w:rsid w:val="005A12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22C"/>
  </w:style>
  <w:style w:type="paragraph" w:styleId="Footer">
    <w:name w:val="footer"/>
    <w:basedOn w:val="Normal"/>
    <w:link w:val="FooterChar"/>
    <w:uiPriority w:val="99"/>
    <w:unhideWhenUsed/>
    <w:rsid w:val="005A1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22C"/>
  </w:style>
  <w:style w:type="character" w:styleId="CommentReference">
    <w:name w:val="annotation reference"/>
    <w:basedOn w:val="DefaultParagraphFont"/>
    <w:uiPriority w:val="99"/>
    <w:semiHidden/>
    <w:unhideWhenUsed/>
    <w:rsid w:val="00660712"/>
    <w:rPr>
      <w:sz w:val="16"/>
      <w:szCs w:val="16"/>
    </w:rPr>
  </w:style>
  <w:style w:type="paragraph" w:styleId="CommentText">
    <w:name w:val="annotation text"/>
    <w:basedOn w:val="Normal"/>
    <w:link w:val="CommentTextChar"/>
    <w:uiPriority w:val="99"/>
    <w:semiHidden/>
    <w:unhideWhenUsed/>
    <w:rsid w:val="00660712"/>
    <w:pPr>
      <w:spacing w:line="240" w:lineRule="auto"/>
    </w:pPr>
    <w:rPr>
      <w:sz w:val="20"/>
      <w:szCs w:val="20"/>
    </w:rPr>
  </w:style>
  <w:style w:type="character" w:customStyle="1" w:styleId="CommentTextChar">
    <w:name w:val="Comment Text Char"/>
    <w:basedOn w:val="DefaultParagraphFont"/>
    <w:link w:val="CommentText"/>
    <w:uiPriority w:val="99"/>
    <w:semiHidden/>
    <w:rsid w:val="00660712"/>
    <w:rPr>
      <w:sz w:val="20"/>
      <w:szCs w:val="20"/>
    </w:rPr>
  </w:style>
  <w:style w:type="paragraph" w:styleId="BalloonText">
    <w:name w:val="Balloon Text"/>
    <w:basedOn w:val="Normal"/>
    <w:link w:val="BalloonTextChar"/>
    <w:uiPriority w:val="99"/>
    <w:semiHidden/>
    <w:unhideWhenUsed/>
    <w:rsid w:val="006607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71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C594F"/>
    <w:rPr>
      <w:b/>
      <w:bCs/>
    </w:rPr>
  </w:style>
  <w:style w:type="character" w:customStyle="1" w:styleId="CommentSubjectChar">
    <w:name w:val="Comment Subject Char"/>
    <w:basedOn w:val="CommentTextChar"/>
    <w:link w:val="CommentSubject"/>
    <w:uiPriority w:val="99"/>
    <w:semiHidden/>
    <w:rsid w:val="008C594F"/>
    <w:rPr>
      <w:b/>
      <w:bCs/>
      <w:sz w:val="20"/>
      <w:szCs w:val="20"/>
    </w:rPr>
  </w:style>
  <w:style w:type="character" w:customStyle="1" w:styleId="Heading3Char">
    <w:name w:val="Heading 3 Char"/>
    <w:basedOn w:val="DefaultParagraphFont"/>
    <w:link w:val="Heading3"/>
    <w:uiPriority w:val="1"/>
    <w:rsid w:val="00FB2F55"/>
    <w:rPr>
      <w:rFonts w:ascii="Times New Roman" w:eastAsia="Times New Roman"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wyo.gov" TargetMode="External"/><Relationship Id="rId4" Type="http://schemas.openxmlformats.org/officeDocument/2006/relationships/settings" Target="settings.xml"/><Relationship Id="rId9" Type="http://schemas.openxmlformats.org/officeDocument/2006/relationships/hyperlink" Target="mailto:trystin.green@wy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70337-0959-41BD-97D9-D2702584D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2027</Words>
  <Characters>11555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Trystin Green</dc:creator>
  <cp:keywords/>
  <dc:description/>
  <cp:lastModifiedBy>Carol Ogley</cp:lastModifiedBy>
  <cp:revision>2</cp:revision>
  <dcterms:created xsi:type="dcterms:W3CDTF">2017-10-10T20:45:00Z</dcterms:created>
  <dcterms:modified xsi:type="dcterms:W3CDTF">2017-10-10T20:45:00Z</dcterms:modified>
</cp:coreProperties>
</file>