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5"/>
        <w:tblpPr w:leftFromText="180" w:rightFromText="180" w:vertAnchor="page" w:horzAnchor="margin" w:tblpX="-432" w:tblpY="1456"/>
        <w:tblW w:w="14328" w:type="dxa"/>
        <w:tblLayout w:type="fixed"/>
        <w:tblLook w:val="04A0" w:firstRow="1" w:lastRow="0" w:firstColumn="1" w:lastColumn="0" w:noHBand="0" w:noVBand="1"/>
      </w:tblPr>
      <w:tblGrid>
        <w:gridCol w:w="2268"/>
        <w:gridCol w:w="2970"/>
        <w:gridCol w:w="3060"/>
        <w:gridCol w:w="2790"/>
        <w:gridCol w:w="3222"/>
        <w:gridCol w:w="18"/>
      </w:tblGrid>
      <w:tr w:rsidR="006529AD" w:rsidTr="005D044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0" w:type="dxa"/>
            <w:gridSpan w:val="5"/>
          </w:tcPr>
          <w:p w:rsidR="006529AD" w:rsidRPr="000D72BA" w:rsidRDefault="000D72BA" w:rsidP="000D72BA">
            <w:pPr>
              <w:pStyle w:val="Heading2"/>
              <w:tabs>
                <w:tab w:val="center" w:pos="7047"/>
                <w:tab w:val="left" w:pos="12675"/>
              </w:tabs>
              <w:outlineLvl w:val="1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0D72BA"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 w:rsidR="00AF6FE6" w:rsidRPr="000D72BA">
              <w:rPr>
                <w:rFonts w:asciiTheme="majorHAnsi" w:hAnsiTheme="majorHAnsi"/>
                <w:b/>
                <w:sz w:val="28"/>
                <w:szCs w:val="28"/>
              </w:rPr>
              <w:t>District</w:t>
            </w:r>
            <w:r w:rsidRPr="000D72BA">
              <w:rPr>
                <w:rFonts w:asciiTheme="majorHAnsi" w:hAnsiTheme="majorHAnsi"/>
                <w:b/>
                <w:sz w:val="28"/>
                <w:szCs w:val="28"/>
              </w:rPr>
              <w:t>/School and WDE Fa</w:t>
            </w:r>
            <w:r w:rsidR="005D0441">
              <w:rPr>
                <w:rFonts w:asciiTheme="majorHAnsi" w:hAnsiTheme="majorHAnsi"/>
                <w:b/>
                <w:sz w:val="28"/>
                <w:szCs w:val="28"/>
              </w:rPr>
              <w:t>mily Partnerships Pilot Project</w:t>
            </w:r>
          </w:p>
        </w:tc>
      </w:tr>
      <w:tr w:rsidR="005D0441" w:rsidTr="005D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D0441" w:rsidRPr="003A0318" w:rsidRDefault="005D0441" w:rsidP="006974E1">
            <w:pPr>
              <w:pStyle w:val="Heading2"/>
              <w:jc w:val="center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3A0318">
              <w:rPr>
                <w:rFonts w:asciiTheme="majorHAnsi" w:hAnsiTheme="majorHAnsi"/>
                <w:sz w:val="24"/>
                <w:szCs w:val="24"/>
              </w:rPr>
              <w:t>Activities</w:t>
            </w:r>
          </w:p>
        </w:tc>
        <w:tc>
          <w:tcPr>
            <w:tcW w:w="2970" w:type="dxa"/>
          </w:tcPr>
          <w:p w:rsidR="005D0441" w:rsidRPr="003A0318" w:rsidRDefault="005D0441" w:rsidP="00B8690C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A0318">
              <w:rPr>
                <w:rFonts w:asciiTheme="majorHAnsi" w:hAnsiTheme="majorHAnsi"/>
                <w:b w:val="0"/>
                <w:sz w:val="24"/>
                <w:szCs w:val="24"/>
              </w:rPr>
              <w:t>District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/School</w:t>
            </w:r>
            <w:r w:rsidRPr="003A0318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Pr="003A0318">
              <w:rPr>
                <w:rFonts w:asciiTheme="majorHAnsi" w:hAnsiTheme="majorHAnsi"/>
                <w:sz w:val="24"/>
                <w:szCs w:val="24"/>
              </w:rPr>
              <w:t>Get</w:t>
            </w:r>
          </w:p>
        </w:tc>
        <w:tc>
          <w:tcPr>
            <w:tcW w:w="3060" w:type="dxa"/>
          </w:tcPr>
          <w:p w:rsidR="005D0441" w:rsidRPr="003A0318" w:rsidRDefault="005D0441" w:rsidP="003A031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A0318">
              <w:rPr>
                <w:rFonts w:asciiTheme="majorHAnsi" w:hAnsiTheme="majorHAnsi"/>
                <w:b w:val="0"/>
                <w:sz w:val="24"/>
                <w:szCs w:val="24"/>
              </w:rPr>
              <w:t>District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/School</w:t>
            </w:r>
            <w:r w:rsidRPr="003A0318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Pr="003A0318">
              <w:rPr>
                <w:rFonts w:asciiTheme="majorHAnsi" w:hAnsiTheme="majorHAnsi"/>
                <w:sz w:val="24"/>
                <w:szCs w:val="24"/>
              </w:rPr>
              <w:t>Give</w:t>
            </w:r>
          </w:p>
        </w:tc>
        <w:tc>
          <w:tcPr>
            <w:tcW w:w="2790" w:type="dxa"/>
          </w:tcPr>
          <w:p w:rsidR="005D0441" w:rsidRPr="003A0318" w:rsidRDefault="005D0441" w:rsidP="00B8690C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A0318">
              <w:rPr>
                <w:rFonts w:asciiTheme="majorHAnsi" w:hAnsiTheme="majorHAnsi"/>
                <w:b w:val="0"/>
                <w:sz w:val="24"/>
                <w:szCs w:val="24"/>
              </w:rPr>
              <w:t>WDE Get</w:t>
            </w:r>
          </w:p>
        </w:tc>
        <w:tc>
          <w:tcPr>
            <w:tcW w:w="3240" w:type="dxa"/>
            <w:gridSpan w:val="2"/>
          </w:tcPr>
          <w:p w:rsidR="005D0441" w:rsidRPr="003A0318" w:rsidRDefault="005D0441" w:rsidP="003A031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A0318">
              <w:rPr>
                <w:rFonts w:asciiTheme="majorHAnsi" w:hAnsiTheme="majorHAnsi"/>
                <w:b w:val="0"/>
                <w:sz w:val="24"/>
                <w:szCs w:val="24"/>
              </w:rPr>
              <w:t xml:space="preserve">WDE </w:t>
            </w:r>
            <w:r w:rsidRPr="003A0318">
              <w:rPr>
                <w:rFonts w:asciiTheme="majorHAnsi" w:hAnsiTheme="majorHAnsi"/>
                <w:sz w:val="24"/>
                <w:szCs w:val="24"/>
              </w:rPr>
              <w:t>Give</w:t>
            </w:r>
          </w:p>
        </w:tc>
      </w:tr>
      <w:tr w:rsidR="005D0441" w:rsidTr="005D0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D0441" w:rsidRPr="003A0318" w:rsidRDefault="005D0441" w:rsidP="003A0318">
            <w:pPr>
              <w:pStyle w:val="Heading2"/>
              <w:jc w:val="center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3A0318">
              <w:rPr>
                <w:rFonts w:asciiTheme="majorHAnsi" w:hAnsiTheme="majorHAnsi"/>
                <w:sz w:val="24"/>
                <w:szCs w:val="24"/>
              </w:rPr>
              <w:t>Family, School, Partnering Training</w:t>
            </w:r>
          </w:p>
        </w:tc>
        <w:tc>
          <w:tcPr>
            <w:tcW w:w="2970" w:type="dxa"/>
          </w:tcPr>
          <w:p w:rsidR="005D0441" w:rsidRPr="003A0318" w:rsidRDefault="005D0441" w:rsidP="00574BDE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A0318">
              <w:rPr>
                <w:rFonts w:asciiTheme="majorHAnsi" w:hAnsiTheme="majorHAnsi"/>
                <w:b w:val="0"/>
                <w:sz w:val="20"/>
                <w:szCs w:val="20"/>
              </w:rPr>
              <w:t xml:space="preserve">- Full-day, on-site training from an FSCP expert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facilitator </w:t>
            </w:r>
          </w:p>
          <w:p w:rsidR="005D0441" w:rsidRPr="003A0318" w:rsidRDefault="005D0441" w:rsidP="0057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A0318">
              <w:rPr>
                <w:rFonts w:asciiTheme="majorHAnsi" w:hAnsiTheme="majorHAnsi"/>
                <w:sz w:val="20"/>
                <w:szCs w:val="20"/>
              </w:rPr>
              <w:t>- FSCP resources</w:t>
            </w:r>
            <w:r>
              <w:rPr>
                <w:rFonts w:asciiTheme="majorHAnsi" w:hAnsiTheme="majorHAnsi"/>
                <w:sz w:val="20"/>
                <w:szCs w:val="20"/>
              </w:rPr>
              <w:t>, such as books and templates</w:t>
            </w:r>
          </w:p>
          <w:p w:rsidR="005D0441" w:rsidRPr="003A0318" w:rsidRDefault="005D0441" w:rsidP="0057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A031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Creation of an</w:t>
            </w:r>
            <w:r w:rsidRPr="003A0318">
              <w:rPr>
                <w:rFonts w:asciiTheme="majorHAnsi" w:hAnsiTheme="majorHAnsi"/>
                <w:sz w:val="20"/>
                <w:szCs w:val="20"/>
              </w:rPr>
              <w:t xml:space="preserve"> action plan to move forward on FSCP work</w:t>
            </w:r>
          </w:p>
          <w:p w:rsidR="005D0441" w:rsidRPr="003A0318" w:rsidRDefault="005D0441" w:rsidP="0057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5D0441" w:rsidRPr="003A0318" w:rsidRDefault="005D0441" w:rsidP="00574BDE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- Time for team members to participate in the full day training</w:t>
            </w:r>
          </w:p>
          <w:p w:rsidR="005D0441" w:rsidRPr="003A0318" w:rsidRDefault="005D0441" w:rsidP="0057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The </w:t>
            </w:r>
            <w:r w:rsidRPr="003A0318">
              <w:rPr>
                <w:rFonts w:asciiTheme="majorHAnsi" w:hAnsiTheme="majorHAnsi"/>
                <w:sz w:val="20"/>
                <w:szCs w:val="20"/>
              </w:rPr>
              <w:t>location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space</w:t>
            </w:r>
            <w:r w:rsidRPr="003A0318">
              <w:rPr>
                <w:rFonts w:asciiTheme="majorHAnsi" w:hAnsiTheme="majorHAnsi"/>
                <w:sz w:val="20"/>
                <w:szCs w:val="20"/>
              </w:rPr>
              <w:t xml:space="preserve"> for the training</w:t>
            </w:r>
          </w:p>
          <w:p w:rsidR="005D0441" w:rsidRPr="003A0318" w:rsidRDefault="005D0441" w:rsidP="0057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A0318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Full attention and engagement for the day</w:t>
            </w:r>
          </w:p>
        </w:tc>
        <w:tc>
          <w:tcPr>
            <w:tcW w:w="2790" w:type="dxa"/>
          </w:tcPr>
          <w:p w:rsidR="005D0441" w:rsidRPr="005D0441" w:rsidRDefault="005D0441" w:rsidP="00CB524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D0441">
              <w:rPr>
                <w:rFonts w:asciiTheme="majorHAnsi" w:hAnsiTheme="majorHAnsi"/>
                <w:b w:val="0"/>
                <w:sz w:val="20"/>
                <w:szCs w:val="20"/>
              </w:rPr>
              <w:t xml:space="preserve">- Trained educators in the field engaging in FSCP </w:t>
            </w:r>
            <w:r w:rsidR="00CB5247">
              <w:rPr>
                <w:rFonts w:asciiTheme="majorHAnsi" w:hAnsiTheme="majorHAnsi"/>
                <w:b w:val="0"/>
                <w:sz w:val="20"/>
                <w:szCs w:val="20"/>
              </w:rPr>
              <w:t>activities</w:t>
            </w:r>
          </w:p>
        </w:tc>
        <w:tc>
          <w:tcPr>
            <w:tcW w:w="3240" w:type="dxa"/>
            <w:gridSpan w:val="2"/>
          </w:tcPr>
          <w:p w:rsidR="005D0441" w:rsidRPr="003A0318" w:rsidRDefault="005D0441" w:rsidP="00574BDE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A0318">
              <w:rPr>
                <w:rFonts w:asciiTheme="majorHAnsi" w:hAnsiTheme="majorHAnsi"/>
                <w:b w:val="0"/>
                <w:sz w:val="20"/>
                <w:szCs w:val="20"/>
              </w:rPr>
              <w:t>- FSCP expert to act as facilitator</w:t>
            </w:r>
          </w:p>
          <w:p w:rsidR="005D0441" w:rsidRPr="003A0318" w:rsidRDefault="005D0441" w:rsidP="0057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A0318">
              <w:rPr>
                <w:rFonts w:asciiTheme="majorHAnsi" w:hAnsiTheme="majorHAnsi"/>
                <w:sz w:val="20"/>
                <w:szCs w:val="20"/>
              </w:rPr>
              <w:t>- Resources for the teams (books, etc.)</w:t>
            </w:r>
          </w:p>
          <w:p w:rsidR="005D0441" w:rsidRPr="003A0318" w:rsidRDefault="005D0441" w:rsidP="0057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318">
              <w:rPr>
                <w:rFonts w:asciiTheme="majorHAnsi" w:hAnsiTheme="majorHAnsi"/>
                <w:sz w:val="20"/>
                <w:szCs w:val="20"/>
              </w:rPr>
              <w:t>- Coffee/beverages/snacks during the training</w:t>
            </w:r>
          </w:p>
        </w:tc>
      </w:tr>
      <w:tr w:rsidR="005D0441" w:rsidTr="005D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D0441" w:rsidRPr="003A0318" w:rsidRDefault="005D0441" w:rsidP="006974E1">
            <w:pPr>
              <w:pStyle w:val="Heading2"/>
              <w:jc w:val="center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3A0318">
              <w:rPr>
                <w:rFonts w:asciiTheme="majorHAnsi" w:hAnsiTheme="majorHAnsi"/>
                <w:sz w:val="24"/>
                <w:szCs w:val="24"/>
              </w:rPr>
              <w:t>Family, School, Partnering Professional Development</w:t>
            </w:r>
          </w:p>
        </w:tc>
        <w:tc>
          <w:tcPr>
            <w:tcW w:w="2970" w:type="dxa"/>
          </w:tcPr>
          <w:p w:rsidR="005D0441" w:rsidRPr="00F155E2" w:rsidRDefault="005D0441" w:rsidP="00574BDE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155E2">
              <w:rPr>
                <w:rFonts w:asciiTheme="majorHAnsi" w:hAnsiTheme="majorHAnsi"/>
                <w:b w:val="0"/>
                <w:sz w:val="20"/>
                <w:szCs w:val="20"/>
              </w:rPr>
              <w:t xml:space="preserve">- Seven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FSCP content </w:t>
            </w:r>
            <w:r w:rsidRPr="00F155E2">
              <w:rPr>
                <w:rFonts w:asciiTheme="majorHAnsi" w:hAnsiTheme="majorHAnsi"/>
                <w:b w:val="0"/>
                <w:sz w:val="20"/>
                <w:szCs w:val="20"/>
              </w:rPr>
              <w:t xml:space="preserve">webinars </w:t>
            </w:r>
          </w:p>
          <w:p w:rsidR="005D0441" w:rsidRPr="00F155E2" w:rsidRDefault="005D0441" w:rsidP="0057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155E2">
              <w:rPr>
                <w:rFonts w:asciiTheme="majorHAnsi" w:hAnsiTheme="majorHAnsi"/>
                <w:sz w:val="20"/>
                <w:szCs w:val="20"/>
              </w:rPr>
              <w:t>- Ongoing access to and support from State and consultant</w:t>
            </w:r>
          </w:p>
        </w:tc>
        <w:tc>
          <w:tcPr>
            <w:tcW w:w="3060" w:type="dxa"/>
          </w:tcPr>
          <w:p w:rsidR="005D0441" w:rsidRPr="00F155E2" w:rsidRDefault="005D0441" w:rsidP="00E973A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155E2">
              <w:rPr>
                <w:rFonts w:asciiTheme="majorHAnsi" w:hAnsiTheme="majorHAnsi"/>
                <w:b w:val="0"/>
                <w:sz w:val="20"/>
                <w:szCs w:val="20"/>
              </w:rPr>
              <w:t>- Attendance during all seven webinars</w:t>
            </w:r>
          </w:p>
          <w:p w:rsidR="005D0441" w:rsidRPr="00F155E2" w:rsidRDefault="005D0441" w:rsidP="0057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155E2">
              <w:rPr>
                <w:rFonts w:asciiTheme="majorHAnsi" w:hAnsiTheme="majorHAnsi"/>
                <w:sz w:val="20"/>
                <w:szCs w:val="20"/>
              </w:rPr>
              <w:t>- implementation of activities outlined on action plan</w:t>
            </w:r>
          </w:p>
        </w:tc>
        <w:tc>
          <w:tcPr>
            <w:tcW w:w="2790" w:type="dxa"/>
          </w:tcPr>
          <w:p w:rsidR="005D0441" w:rsidRPr="00F155E2" w:rsidRDefault="005D0441" w:rsidP="00E973A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155E2">
              <w:rPr>
                <w:rFonts w:asciiTheme="majorHAnsi" w:hAnsiTheme="majorHAnsi"/>
                <w:b w:val="0"/>
                <w:sz w:val="20"/>
                <w:szCs w:val="20"/>
              </w:rPr>
              <w:t xml:space="preserve">- High quality activities targeting families being implemented </w:t>
            </w:r>
          </w:p>
          <w:p w:rsidR="005D0441" w:rsidRPr="00F155E2" w:rsidRDefault="005D0441" w:rsidP="0057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5D0441" w:rsidRPr="00F155E2" w:rsidRDefault="005D0441" w:rsidP="00FF2DA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155E2">
              <w:rPr>
                <w:rFonts w:asciiTheme="majorHAnsi" w:hAnsiTheme="majorHAnsi"/>
                <w:b w:val="0"/>
                <w:sz w:val="20"/>
                <w:szCs w:val="20"/>
              </w:rPr>
              <w:t xml:space="preserve">- Platform, content, and facilitator for </w:t>
            </w:r>
          </w:p>
          <w:p w:rsidR="005D0441" w:rsidRPr="00F155E2" w:rsidRDefault="005D0441" w:rsidP="0057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155E2">
              <w:rPr>
                <w:rFonts w:asciiTheme="majorHAnsi" w:hAnsiTheme="majorHAnsi"/>
                <w:sz w:val="20"/>
                <w:szCs w:val="20"/>
              </w:rPr>
              <w:t>- Ongoing support and technical assistance for district/school</w:t>
            </w:r>
          </w:p>
        </w:tc>
      </w:tr>
      <w:tr w:rsidR="005D0441" w:rsidTr="005D0441">
        <w:trPr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D0441" w:rsidRPr="003A0318" w:rsidRDefault="005D0441" w:rsidP="005D0441">
            <w:pPr>
              <w:pStyle w:val="Heading2"/>
              <w:jc w:val="center"/>
              <w:outlineLvl w:val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Family Events</w:t>
            </w:r>
          </w:p>
        </w:tc>
        <w:tc>
          <w:tcPr>
            <w:tcW w:w="2970" w:type="dxa"/>
          </w:tcPr>
          <w:p w:rsidR="005D0441" w:rsidRPr="00F155E2" w:rsidRDefault="005D0441" w:rsidP="00E973A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155E2">
              <w:rPr>
                <w:rFonts w:asciiTheme="majorHAnsi" w:hAnsiTheme="majorHAnsi"/>
                <w:b w:val="0"/>
                <w:sz w:val="20"/>
                <w:szCs w:val="20"/>
              </w:rPr>
              <w:t>- $1500 stipend to use for family events</w:t>
            </w:r>
          </w:p>
          <w:p w:rsidR="005D0441" w:rsidRPr="00F155E2" w:rsidRDefault="005D0441" w:rsidP="00F1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155E2">
              <w:rPr>
                <w:rFonts w:asciiTheme="majorHAnsi" w:hAnsiTheme="majorHAnsi"/>
                <w:sz w:val="20"/>
                <w:szCs w:val="20"/>
              </w:rPr>
              <w:t>- Consultant available to help plan events</w:t>
            </w:r>
          </w:p>
        </w:tc>
        <w:tc>
          <w:tcPr>
            <w:tcW w:w="3060" w:type="dxa"/>
          </w:tcPr>
          <w:p w:rsidR="005D0441" w:rsidRDefault="005D0441" w:rsidP="00112D1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-Dedicated time for staff to plan and implement family events </w:t>
            </w:r>
          </w:p>
          <w:p w:rsidR="005D0441" w:rsidRPr="005D0441" w:rsidRDefault="005D0441" w:rsidP="005D0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D0441">
              <w:rPr>
                <w:rFonts w:asciiTheme="majorHAnsi" w:hAnsiTheme="majorHAnsi"/>
                <w:sz w:val="20"/>
                <w:szCs w:val="20"/>
              </w:rPr>
              <w:t>- Tracking of the funding spent for the events</w:t>
            </w:r>
          </w:p>
        </w:tc>
        <w:tc>
          <w:tcPr>
            <w:tcW w:w="2790" w:type="dxa"/>
          </w:tcPr>
          <w:p w:rsidR="005D0441" w:rsidRPr="005D0441" w:rsidRDefault="005D0441" w:rsidP="00E973A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D0441">
              <w:rPr>
                <w:rFonts w:asciiTheme="majorHAnsi" w:hAnsiTheme="majorHAnsi"/>
                <w:b w:val="0"/>
                <w:sz w:val="20"/>
                <w:szCs w:val="20"/>
              </w:rPr>
              <w:t xml:space="preserve">- High quality events for families to attend </w:t>
            </w:r>
          </w:p>
        </w:tc>
        <w:tc>
          <w:tcPr>
            <w:tcW w:w="3240" w:type="dxa"/>
            <w:gridSpan w:val="2"/>
          </w:tcPr>
          <w:p w:rsidR="005D0441" w:rsidRPr="005D0441" w:rsidRDefault="005D0441" w:rsidP="00E973A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D0441">
              <w:rPr>
                <w:rFonts w:asciiTheme="majorHAnsi" w:hAnsiTheme="majorHAnsi"/>
                <w:b w:val="0"/>
                <w:sz w:val="20"/>
                <w:szCs w:val="20"/>
              </w:rPr>
              <w:t>- Funding for the events to take place</w:t>
            </w:r>
          </w:p>
          <w:p w:rsidR="005D0441" w:rsidRPr="005D0441" w:rsidRDefault="005D0441" w:rsidP="005D0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D0441">
              <w:rPr>
                <w:rFonts w:asciiTheme="majorHAnsi" w:hAnsiTheme="majorHAnsi"/>
                <w:sz w:val="20"/>
                <w:szCs w:val="20"/>
              </w:rPr>
              <w:t>- Ideas on potential types of events</w:t>
            </w:r>
          </w:p>
          <w:p w:rsidR="005D0441" w:rsidRPr="005D0441" w:rsidRDefault="005D0441" w:rsidP="00BB5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D0441">
              <w:rPr>
                <w:rFonts w:asciiTheme="majorHAnsi" w:hAnsiTheme="majorHAnsi"/>
                <w:sz w:val="20"/>
                <w:szCs w:val="20"/>
              </w:rPr>
              <w:t>- Evaluation tool for after the events</w:t>
            </w:r>
          </w:p>
        </w:tc>
      </w:tr>
      <w:tr w:rsidR="005D0441" w:rsidTr="005D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D0441" w:rsidRPr="003A0318" w:rsidRDefault="005D0441" w:rsidP="006974E1">
            <w:pPr>
              <w:pStyle w:val="Heading2"/>
              <w:jc w:val="center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3A0318">
              <w:rPr>
                <w:rFonts w:asciiTheme="majorHAnsi" w:hAnsiTheme="majorHAnsi"/>
                <w:sz w:val="24"/>
                <w:szCs w:val="24"/>
              </w:rPr>
              <w:t>Evaluation of Family, School, Partnering Activities</w:t>
            </w:r>
          </w:p>
        </w:tc>
        <w:tc>
          <w:tcPr>
            <w:tcW w:w="2970" w:type="dxa"/>
          </w:tcPr>
          <w:p w:rsidR="005D0441" w:rsidRPr="00F155E2" w:rsidRDefault="005D0441" w:rsidP="00F155E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155E2">
              <w:rPr>
                <w:rFonts w:asciiTheme="majorHAnsi" w:hAnsiTheme="majorHAnsi"/>
                <w:b w:val="0"/>
                <w:sz w:val="20"/>
                <w:szCs w:val="20"/>
              </w:rPr>
              <w:t>- Data from families</w:t>
            </w:r>
          </w:p>
          <w:p w:rsidR="005D0441" w:rsidRPr="00F155E2" w:rsidRDefault="005D0441" w:rsidP="00F1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155E2">
              <w:rPr>
                <w:rFonts w:asciiTheme="majorHAnsi" w:hAnsiTheme="majorHAnsi"/>
                <w:sz w:val="20"/>
                <w:szCs w:val="20"/>
              </w:rPr>
              <w:t>- Data on family, school, community partnering efforts that can be used to shape future efforts</w:t>
            </w:r>
          </w:p>
        </w:tc>
        <w:tc>
          <w:tcPr>
            <w:tcW w:w="3060" w:type="dxa"/>
          </w:tcPr>
          <w:p w:rsidR="005D0441" w:rsidRPr="00112D1F" w:rsidRDefault="005D0441" w:rsidP="00E973A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- Collection of data from families several times over </w:t>
            </w:r>
            <w:r w:rsidRPr="00112D1F">
              <w:rPr>
                <w:rFonts w:asciiTheme="majorHAnsi" w:hAnsiTheme="majorHAnsi"/>
                <w:b w:val="0"/>
                <w:sz w:val="20"/>
                <w:szCs w:val="20"/>
              </w:rPr>
              <w:t>the course of the year</w:t>
            </w:r>
          </w:p>
          <w:p w:rsidR="005D0441" w:rsidRPr="00112D1F" w:rsidRDefault="005D0441" w:rsidP="0011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112D1F">
              <w:rPr>
                <w:rFonts w:asciiTheme="majorHAnsi" w:hAnsiTheme="majorHAnsi"/>
                <w:sz w:val="20"/>
                <w:szCs w:val="20"/>
              </w:rPr>
              <w:t>- Feedback on trainings and webinars</w:t>
            </w:r>
          </w:p>
          <w:p w:rsidR="005D0441" w:rsidRPr="00112D1F" w:rsidRDefault="005D0441" w:rsidP="0011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112D1F">
              <w:rPr>
                <w:rFonts w:asciiTheme="majorHAnsi" w:hAnsiTheme="majorHAnsi"/>
                <w:sz w:val="20"/>
                <w:szCs w:val="20"/>
              </w:rPr>
              <w:t>- Implementation of evaluation rubric twice over the year</w:t>
            </w:r>
          </w:p>
          <w:p w:rsidR="005D0441" w:rsidRPr="00112D1F" w:rsidRDefault="005D0441" w:rsidP="00CB5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D1F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Informal interview data </w:t>
            </w:r>
            <w:r w:rsidR="00CB5247">
              <w:rPr>
                <w:rFonts w:asciiTheme="majorHAnsi" w:hAnsiTheme="majorHAnsi"/>
                <w:sz w:val="20"/>
                <w:szCs w:val="20"/>
              </w:rPr>
              <w:t>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project</w:t>
            </w:r>
          </w:p>
        </w:tc>
        <w:tc>
          <w:tcPr>
            <w:tcW w:w="2790" w:type="dxa"/>
          </w:tcPr>
          <w:p w:rsidR="005D0441" w:rsidRPr="00F155E2" w:rsidRDefault="005D0441" w:rsidP="00F155E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- District, school, and family level data to be used to shape future projects</w:t>
            </w:r>
          </w:p>
        </w:tc>
        <w:tc>
          <w:tcPr>
            <w:tcW w:w="3240" w:type="dxa"/>
            <w:gridSpan w:val="2"/>
          </w:tcPr>
          <w:p w:rsidR="005D0441" w:rsidRPr="00905A97" w:rsidRDefault="005D0441" w:rsidP="00905A9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- An evaluation plan created in collaboration with data </w:t>
            </w:r>
            <w:r w:rsidRPr="00905A97">
              <w:rPr>
                <w:rFonts w:asciiTheme="majorHAnsi" w:hAnsiTheme="majorHAnsi"/>
                <w:b w:val="0"/>
                <w:sz w:val="20"/>
                <w:szCs w:val="20"/>
              </w:rPr>
              <w:t>experts</w:t>
            </w:r>
          </w:p>
          <w:p w:rsidR="005D0441" w:rsidRPr="00905A97" w:rsidRDefault="005D0441" w:rsidP="0090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A97">
              <w:rPr>
                <w:rFonts w:asciiTheme="majorHAnsi" w:hAnsiTheme="majorHAnsi"/>
                <w:sz w:val="20"/>
                <w:szCs w:val="20"/>
              </w:rPr>
              <w:t>- Evaluation tools specific to this project</w:t>
            </w:r>
          </w:p>
        </w:tc>
      </w:tr>
    </w:tbl>
    <w:p w:rsidR="00B45AD2" w:rsidRDefault="00B45AD2" w:rsidP="00CB5247">
      <w:pPr>
        <w:pStyle w:val="Heading2"/>
      </w:pPr>
    </w:p>
    <w:sectPr w:rsidR="00B45AD2" w:rsidSect="00E13FEC">
      <w:headerReference w:type="default" r:id="rId8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01" w:rsidRDefault="00FF0401" w:rsidP="00232178">
      <w:pPr>
        <w:spacing w:after="0" w:line="240" w:lineRule="auto"/>
      </w:pPr>
      <w:r>
        <w:separator/>
      </w:r>
    </w:p>
  </w:endnote>
  <w:endnote w:type="continuationSeparator" w:id="0">
    <w:p w:rsidR="00FF0401" w:rsidRDefault="00FF0401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01" w:rsidRDefault="00FF0401" w:rsidP="00232178">
      <w:pPr>
        <w:spacing w:after="0" w:line="240" w:lineRule="auto"/>
      </w:pPr>
      <w:r>
        <w:separator/>
      </w:r>
    </w:p>
  </w:footnote>
  <w:footnote w:type="continuationSeparator" w:id="0">
    <w:p w:rsidR="00FF0401" w:rsidRDefault="00FF0401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BA" w:rsidRPr="007E1895" w:rsidRDefault="007E1895" w:rsidP="007E1895">
    <w:pPr>
      <w:pStyle w:val="Header"/>
      <w:rPr>
        <w:rFonts w:ascii="Arial Narrow" w:hAnsi="Arial Narrow"/>
        <w:sz w:val="19"/>
        <w:szCs w:val="19"/>
      </w:rPr>
    </w:pPr>
    <w:r>
      <w:rPr>
        <w:rFonts w:ascii="Arial Narrow" w:hAnsi="Arial Narrow"/>
        <w:sz w:val="24"/>
        <w:szCs w:val="24"/>
      </w:rPr>
      <w:t>0</w:t>
    </w:r>
    <w:r w:rsidR="000D72BA" w:rsidRPr="000D72BA">
      <w:rPr>
        <w:rFonts w:ascii="Arial Narrow" w:hAnsi="Arial Narrow"/>
        <w:sz w:val="24"/>
        <w:szCs w:val="24"/>
      </w:rPr>
      <w:t>1/2016</w:t>
    </w:r>
    <w:r w:rsidR="00CE3025" w:rsidRPr="000D72BA">
      <w:rPr>
        <w:rFonts w:ascii="Arial Narrow" w:hAnsi="Arial Narrow"/>
        <w:sz w:val="24"/>
        <w:szCs w:val="24"/>
      </w:rPr>
      <w:t xml:space="preserve">   </w:t>
    </w:r>
    <w:r w:rsidR="000D72BA" w:rsidRPr="000D72BA">
      <w:rPr>
        <w:rFonts w:ascii="Arial Narrow" w:hAnsi="Arial Narrow"/>
        <w:sz w:val="24"/>
        <w:szCs w:val="24"/>
      </w:rPr>
      <w:t>Wyoming</w:t>
    </w:r>
    <w:r w:rsidR="00CE3025" w:rsidRPr="000D72BA">
      <w:rPr>
        <w:rFonts w:ascii="Arial Narrow" w:hAnsi="Arial Narrow"/>
        <w:sz w:val="24"/>
        <w:szCs w:val="24"/>
      </w:rPr>
      <w:t xml:space="preserve"> Department of Education</w:t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  <w:t xml:space="preserve">  </w:t>
    </w:r>
    <w:r>
      <w:rPr>
        <w:rFonts w:ascii="Arial Narrow" w:hAnsi="Arial Narrow"/>
        <w:sz w:val="24"/>
        <w:szCs w:val="24"/>
      </w:rPr>
      <w:tab/>
    </w:r>
    <w:r w:rsidRPr="007E1895">
      <w:rPr>
        <w:rFonts w:ascii="Arial Narrow" w:hAnsi="Arial Narrow"/>
        <w:sz w:val="19"/>
        <w:szCs w:val="19"/>
      </w:rPr>
      <w:t>*FSCP = Family, School, Community Partnering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25390"/>
    <w:multiLevelType w:val="hybridMultilevel"/>
    <w:tmpl w:val="6988084C"/>
    <w:lvl w:ilvl="0" w:tplc="07E2BEA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A336F"/>
    <w:multiLevelType w:val="hybridMultilevel"/>
    <w:tmpl w:val="EA22E0AA"/>
    <w:lvl w:ilvl="0" w:tplc="D804C85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000CF4"/>
    <w:multiLevelType w:val="hybridMultilevel"/>
    <w:tmpl w:val="2594EC3A"/>
    <w:lvl w:ilvl="0" w:tplc="150A666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5058B"/>
    <w:multiLevelType w:val="hybridMultilevel"/>
    <w:tmpl w:val="B516B17A"/>
    <w:lvl w:ilvl="0" w:tplc="BD6095D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E284A"/>
    <w:multiLevelType w:val="hybridMultilevel"/>
    <w:tmpl w:val="ED243412"/>
    <w:lvl w:ilvl="0" w:tplc="627ED35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D1CDA"/>
    <w:multiLevelType w:val="hybridMultilevel"/>
    <w:tmpl w:val="3598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36BCB"/>
    <w:multiLevelType w:val="hybridMultilevel"/>
    <w:tmpl w:val="FDE83416"/>
    <w:lvl w:ilvl="0" w:tplc="0400B91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3"/>
  </w:num>
  <w:num w:numId="15">
    <w:abstractNumId w:val="17"/>
  </w:num>
  <w:num w:numId="16">
    <w:abstractNumId w:val="10"/>
  </w:num>
  <w:num w:numId="17">
    <w:abstractNumId w:val="20"/>
  </w:num>
  <w:num w:numId="18">
    <w:abstractNumId w:val="12"/>
  </w:num>
  <w:num w:numId="19">
    <w:abstractNumId w:val="15"/>
  </w:num>
  <w:num w:numId="20">
    <w:abstractNumId w:val="19"/>
  </w:num>
  <w:num w:numId="21">
    <w:abstractNumId w:val="21"/>
  </w:num>
  <w:num w:numId="22">
    <w:abstractNumId w:val="16"/>
  </w:num>
  <w:num w:numId="23">
    <w:abstractNumId w:val="11"/>
  </w:num>
  <w:num w:numId="24">
    <w:abstractNumId w:val="14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EC"/>
    <w:rsid w:val="0001359D"/>
    <w:rsid w:val="000169CB"/>
    <w:rsid w:val="0005190D"/>
    <w:rsid w:val="00054C47"/>
    <w:rsid w:val="000D72BA"/>
    <w:rsid w:val="000E05B8"/>
    <w:rsid w:val="000E746B"/>
    <w:rsid w:val="000F2B3E"/>
    <w:rsid w:val="000F6785"/>
    <w:rsid w:val="000F689F"/>
    <w:rsid w:val="00103EFD"/>
    <w:rsid w:val="00112D1F"/>
    <w:rsid w:val="0012477A"/>
    <w:rsid w:val="00130D81"/>
    <w:rsid w:val="00175597"/>
    <w:rsid w:val="00175AAE"/>
    <w:rsid w:val="00183D7A"/>
    <w:rsid w:val="00184F9E"/>
    <w:rsid w:val="00232178"/>
    <w:rsid w:val="00280EC8"/>
    <w:rsid w:val="00281A86"/>
    <w:rsid w:val="002C220F"/>
    <w:rsid w:val="002C4CA8"/>
    <w:rsid w:val="002D25CC"/>
    <w:rsid w:val="002F6251"/>
    <w:rsid w:val="003177DA"/>
    <w:rsid w:val="00345755"/>
    <w:rsid w:val="003821CB"/>
    <w:rsid w:val="00386B6B"/>
    <w:rsid w:val="003A0318"/>
    <w:rsid w:val="003A40B9"/>
    <w:rsid w:val="003B3F97"/>
    <w:rsid w:val="004025C1"/>
    <w:rsid w:val="00471C22"/>
    <w:rsid w:val="0048171E"/>
    <w:rsid w:val="00574BDE"/>
    <w:rsid w:val="005926FE"/>
    <w:rsid w:val="00593071"/>
    <w:rsid w:val="005D0441"/>
    <w:rsid w:val="005E2C93"/>
    <w:rsid w:val="005F1AD0"/>
    <w:rsid w:val="005F4C20"/>
    <w:rsid w:val="00600B54"/>
    <w:rsid w:val="0060670D"/>
    <w:rsid w:val="00610E41"/>
    <w:rsid w:val="00612EB2"/>
    <w:rsid w:val="00632FFF"/>
    <w:rsid w:val="00636F32"/>
    <w:rsid w:val="00651E36"/>
    <w:rsid w:val="006529AD"/>
    <w:rsid w:val="00682D04"/>
    <w:rsid w:val="00686EE2"/>
    <w:rsid w:val="0068790F"/>
    <w:rsid w:val="00696B26"/>
    <w:rsid w:val="006974E1"/>
    <w:rsid w:val="006D206B"/>
    <w:rsid w:val="006D234D"/>
    <w:rsid w:val="006F0369"/>
    <w:rsid w:val="007315A1"/>
    <w:rsid w:val="00745591"/>
    <w:rsid w:val="007610A9"/>
    <w:rsid w:val="0077788D"/>
    <w:rsid w:val="007E1895"/>
    <w:rsid w:val="00812CE4"/>
    <w:rsid w:val="008339B9"/>
    <w:rsid w:val="008706BC"/>
    <w:rsid w:val="008964C0"/>
    <w:rsid w:val="008E3982"/>
    <w:rsid w:val="00905A97"/>
    <w:rsid w:val="00911202"/>
    <w:rsid w:val="00920A79"/>
    <w:rsid w:val="0097447D"/>
    <w:rsid w:val="009A1D2A"/>
    <w:rsid w:val="009A240E"/>
    <w:rsid w:val="009B5E71"/>
    <w:rsid w:val="009D351D"/>
    <w:rsid w:val="009E2FF3"/>
    <w:rsid w:val="009F5A65"/>
    <w:rsid w:val="00A02ED5"/>
    <w:rsid w:val="00A40872"/>
    <w:rsid w:val="00A504E1"/>
    <w:rsid w:val="00A51265"/>
    <w:rsid w:val="00A556EB"/>
    <w:rsid w:val="00A56182"/>
    <w:rsid w:val="00A57AA3"/>
    <w:rsid w:val="00A64E65"/>
    <w:rsid w:val="00AA3C09"/>
    <w:rsid w:val="00AC5E67"/>
    <w:rsid w:val="00AF6FE6"/>
    <w:rsid w:val="00B446BE"/>
    <w:rsid w:val="00B45AD2"/>
    <w:rsid w:val="00B60591"/>
    <w:rsid w:val="00B83897"/>
    <w:rsid w:val="00B866DC"/>
    <w:rsid w:val="00B8690C"/>
    <w:rsid w:val="00BB5040"/>
    <w:rsid w:val="00BC0DD8"/>
    <w:rsid w:val="00C41023"/>
    <w:rsid w:val="00C839B3"/>
    <w:rsid w:val="00CA41F5"/>
    <w:rsid w:val="00CB5247"/>
    <w:rsid w:val="00CB7FC4"/>
    <w:rsid w:val="00CE3025"/>
    <w:rsid w:val="00D019F7"/>
    <w:rsid w:val="00D15332"/>
    <w:rsid w:val="00D967E0"/>
    <w:rsid w:val="00E11991"/>
    <w:rsid w:val="00E13FEC"/>
    <w:rsid w:val="00E40BBC"/>
    <w:rsid w:val="00E42D45"/>
    <w:rsid w:val="00E63F01"/>
    <w:rsid w:val="00E70A23"/>
    <w:rsid w:val="00E9376A"/>
    <w:rsid w:val="00E93B6F"/>
    <w:rsid w:val="00E973A7"/>
    <w:rsid w:val="00EE2C6E"/>
    <w:rsid w:val="00F150C2"/>
    <w:rsid w:val="00F155E2"/>
    <w:rsid w:val="00F4200C"/>
    <w:rsid w:val="00F57FAC"/>
    <w:rsid w:val="00F614A8"/>
    <w:rsid w:val="00FC185E"/>
    <w:rsid w:val="00FF0401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A40872"/>
    <w:pPr>
      <w:spacing w:after="200" w:line="240" w:lineRule="auto"/>
      <w:ind w:left="720"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table" w:styleId="TableGrid">
    <w:name w:val="Table Grid"/>
    <w:basedOn w:val="TableNormal"/>
    <w:uiPriority w:val="59"/>
    <w:locked/>
    <w:rsid w:val="00E13FE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locked/>
    <w:rsid w:val="00E13FEC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locked/>
    <w:rsid w:val="00E13FE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locked/>
    <w:rsid w:val="00E13FE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CB7FC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locked/>
    <w:rsid w:val="00CB7F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E2C93"/>
    <w:rPr>
      <w:color w:val="800080" w:themeColor="followedHyperlink"/>
      <w:u w:val="single"/>
    </w:rPr>
  </w:style>
  <w:style w:type="table" w:styleId="MediumGrid3-Accent4">
    <w:name w:val="Medium Grid 3 Accent 4"/>
    <w:basedOn w:val="TableNormal"/>
    <w:uiPriority w:val="69"/>
    <w:locked/>
    <w:rsid w:val="00B8690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stTable1Light-Accent5">
    <w:name w:val="List Table 1 Light Accent 5"/>
    <w:basedOn w:val="TableNormal"/>
    <w:uiPriority w:val="46"/>
    <w:rsid w:val="005D04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04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D04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044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044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5D04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04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044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1">
    <w:name w:val="Grid Table 5 Dark Accent 1"/>
    <w:basedOn w:val="TableNormal"/>
    <w:uiPriority w:val="50"/>
    <w:rsid w:val="005D04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5D04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EB39-6E18-4843-99B3-FD4B9E29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2016-08-25T20:56:00Z</dcterms:created>
  <dcterms:modified xsi:type="dcterms:W3CDTF">2016-08-25T20:56:00Z</dcterms:modified>
</cp:coreProperties>
</file>